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3F8F1F" w14:textId="2D2AC036" w:rsidR="00A223F5" w:rsidRPr="003E285A" w:rsidRDefault="0013030D">
      <w:pPr>
        <w:jc w:val="center"/>
        <w:rPr>
          <w:rFonts w:ascii="Arial" w:eastAsia="Arial" w:hAnsi="Arial" w:cs="Arial"/>
          <w:b/>
          <w:sz w:val="48"/>
          <w:szCs w:val="48"/>
        </w:rPr>
      </w:pPr>
      <w:r>
        <w:rPr>
          <w:rFonts w:ascii="Arial" w:eastAsia="Arial" w:hAnsi="Arial" w:cs="Arial"/>
          <w:b/>
          <w:sz w:val="48"/>
          <w:szCs w:val="48"/>
        </w:rPr>
        <w:t>Patient</w:t>
      </w:r>
      <w:r w:rsidR="007B5B62">
        <w:rPr>
          <w:rFonts w:ascii="Arial" w:eastAsia="Arial" w:hAnsi="Arial" w:cs="Arial"/>
          <w:b/>
          <w:sz w:val="48"/>
          <w:szCs w:val="48"/>
        </w:rPr>
        <w:t xml:space="preserve"> </w:t>
      </w:r>
      <w:r w:rsidR="00293651">
        <w:rPr>
          <w:rFonts w:ascii="Arial" w:eastAsia="Arial" w:hAnsi="Arial" w:cs="Arial"/>
          <w:b/>
          <w:sz w:val="48"/>
          <w:szCs w:val="48"/>
        </w:rPr>
        <w:t xml:space="preserve">Social Media and Acceptable Use </w:t>
      </w:r>
      <w:r w:rsidR="00BC2795">
        <w:rPr>
          <w:rFonts w:ascii="Arial" w:eastAsia="Arial" w:hAnsi="Arial" w:cs="Arial"/>
          <w:b/>
          <w:sz w:val="48"/>
          <w:szCs w:val="48"/>
        </w:rPr>
        <w:t>Policy</w:t>
      </w:r>
      <w:r w:rsidR="00293651">
        <w:rPr>
          <w:rFonts w:ascii="Arial" w:eastAsia="Arial" w:hAnsi="Arial" w:cs="Arial"/>
          <w:b/>
          <w:sz w:val="48"/>
          <w:szCs w:val="48"/>
        </w:rPr>
        <w:t xml:space="preserve"> (England)</w:t>
      </w:r>
    </w:p>
    <w:p w14:paraId="0562696A" w14:textId="77777777" w:rsidR="00A223F5" w:rsidRPr="008278E7" w:rsidRDefault="00A223F5">
      <w:pPr>
        <w:rPr>
          <w:rFonts w:ascii="Arial" w:eastAsia="Arial" w:hAnsi="Arial" w:cs="Arial"/>
          <w:sz w:val="28"/>
          <w:szCs w:val="28"/>
        </w:rPr>
      </w:pPr>
    </w:p>
    <w:tbl>
      <w:tblPr>
        <w:tblStyle w:val="TableGrid"/>
        <w:tblW w:w="9067" w:type="dxa"/>
        <w:tblLook w:val="04A0" w:firstRow="1" w:lastRow="0" w:firstColumn="1" w:lastColumn="0" w:noHBand="0" w:noVBand="1"/>
      </w:tblPr>
      <w:tblGrid>
        <w:gridCol w:w="2263"/>
        <w:gridCol w:w="2268"/>
        <w:gridCol w:w="2268"/>
        <w:gridCol w:w="2268"/>
      </w:tblGrid>
      <w:tr w:rsidR="008520B6" w:rsidRPr="00D131DA" w14:paraId="48E65FF7" w14:textId="77777777" w:rsidTr="005E45BE">
        <w:tc>
          <w:tcPr>
            <w:tcW w:w="2264" w:type="dxa"/>
            <w:shd w:val="clear" w:color="auto" w:fill="4472C4" w:themeFill="accent1"/>
          </w:tcPr>
          <w:p w14:paraId="524D669C" w14:textId="2D1A3146" w:rsidR="008520B6" w:rsidRPr="00D131DA" w:rsidRDefault="00D131DA" w:rsidP="00CA4F4E">
            <w:pPr>
              <w:spacing w:before="60" w:after="60"/>
              <w:jc w:val="center"/>
              <w:rPr>
                <w:rFonts w:ascii="Arial" w:eastAsia="Arial" w:hAnsi="Arial" w:cs="Arial"/>
                <w:b/>
                <w:bCs/>
                <w:color w:val="FFFFFF" w:themeColor="background1"/>
                <w:sz w:val="22"/>
                <w:szCs w:val="22"/>
              </w:rPr>
            </w:pPr>
            <w:r w:rsidRPr="00D131DA">
              <w:rPr>
                <w:rFonts w:ascii="Arial" w:eastAsia="Arial" w:hAnsi="Arial" w:cs="Arial"/>
                <w:b/>
                <w:bCs/>
                <w:color w:val="FFFFFF" w:themeColor="background1"/>
                <w:sz w:val="22"/>
                <w:szCs w:val="22"/>
              </w:rPr>
              <w:t>Version</w:t>
            </w:r>
          </w:p>
        </w:tc>
        <w:tc>
          <w:tcPr>
            <w:tcW w:w="2267" w:type="dxa"/>
            <w:shd w:val="clear" w:color="auto" w:fill="4472C4" w:themeFill="accent1"/>
          </w:tcPr>
          <w:p w14:paraId="7E665518" w14:textId="270E9D89" w:rsidR="008520B6" w:rsidRPr="00D131DA" w:rsidRDefault="00D131DA" w:rsidP="00CA4F4E">
            <w:pPr>
              <w:spacing w:before="60" w:after="60"/>
              <w:jc w:val="center"/>
              <w:rPr>
                <w:rFonts w:ascii="Arial" w:eastAsia="Arial" w:hAnsi="Arial" w:cs="Arial"/>
                <w:b/>
                <w:bCs/>
                <w:color w:val="FFFFFF" w:themeColor="background1"/>
                <w:sz w:val="22"/>
                <w:szCs w:val="22"/>
              </w:rPr>
            </w:pPr>
            <w:r w:rsidRPr="00D131DA">
              <w:rPr>
                <w:rFonts w:ascii="Arial" w:eastAsia="Arial" w:hAnsi="Arial" w:cs="Arial"/>
                <w:b/>
                <w:bCs/>
                <w:color w:val="FFFFFF" w:themeColor="background1"/>
                <w:sz w:val="22"/>
                <w:szCs w:val="22"/>
              </w:rPr>
              <w:t>Edited by</w:t>
            </w:r>
          </w:p>
        </w:tc>
        <w:tc>
          <w:tcPr>
            <w:tcW w:w="2268" w:type="dxa"/>
            <w:shd w:val="clear" w:color="auto" w:fill="4472C4" w:themeFill="accent1"/>
          </w:tcPr>
          <w:p w14:paraId="36DB8589" w14:textId="487625D5" w:rsidR="008520B6" w:rsidRPr="00D131DA" w:rsidRDefault="00D131DA" w:rsidP="00CA4F4E">
            <w:pPr>
              <w:spacing w:before="60" w:after="60"/>
              <w:jc w:val="center"/>
              <w:rPr>
                <w:rFonts w:ascii="Arial" w:eastAsia="Arial" w:hAnsi="Arial" w:cs="Arial"/>
                <w:b/>
                <w:bCs/>
                <w:color w:val="FFFFFF" w:themeColor="background1"/>
                <w:sz w:val="22"/>
                <w:szCs w:val="22"/>
              </w:rPr>
            </w:pPr>
            <w:r w:rsidRPr="00D131DA">
              <w:rPr>
                <w:rFonts w:ascii="Arial" w:eastAsia="Arial" w:hAnsi="Arial" w:cs="Arial"/>
                <w:b/>
                <w:bCs/>
                <w:color w:val="FFFFFF" w:themeColor="background1"/>
                <w:sz w:val="22"/>
                <w:szCs w:val="22"/>
              </w:rPr>
              <w:t>Date issued</w:t>
            </w:r>
          </w:p>
        </w:tc>
        <w:tc>
          <w:tcPr>
            <w:tcW w:w="2268" w:type="dxa"/>
            <w:shd w:val="clear" w:color="auto" w:fill="4472C4" w:themeFill="accent1"/>
          </w:tcPr>
          <w:p w14:paraId="1E9EB083" w14:textId="24004192" w:rsidR="008520B6" w:rsidRPr="00D131DA" w:rsidRDefault="00D131DA" w:rsidP="00CA4F4E">
            <w:pPr>
              <w:spacing w:before="60" w:after="60"/>
              <w:jc w:val="center"/>
              <w:rPr>
                <w:rFonts w:ascii="Arial" w:eastAsia="Arial" w:hAnsi="Arial" w:cs="Arial"/>
                <w:b/>
                <w:bCs/>
                <w:color w:val="FFFFFF" w:themeColor="background1"/>
                <w:sz w:val="22"/>
                <w:szCs w:val="22"/>
              </w:rPr>
            </w:pPr>
            <w:r w:rsidRPr="00D131DA">
              <w:rPr>
                <w:rFonts w:ascii="Arial" w:eastAsia="Arial" w:hAnsi="Arial" w:cs="Arial"/>
                <w:b/>
                <w:bCs/>
                <w:color w:val="FFFFFF" w:themeColor="background1"/>
                <w:sz w:val="22"/>
                <w:szCs w:val="22"/>
              </w:rPr>
              <w:t>Next review date</w:t>
            </w:r>
          </w:p>
        </w:tc>
      </w:tr>
      <w:tr w:rsidR="008520B6" w:rsidRPr="00D131DA" w14:paraId="3F383528" w14:textId="77777777" w:rsidTr="005E45BE">
        <w:tc>
          <w:tcPr>
            <w:tcW w:w="2263" w:type="dxa"/>
          </w:tcPr>
          <w:p w14:paraId="48FC606B" w14:textId="791E88E8" w:rsidR="008520B6" w:rsidRPr="00D131DA" w:rsidRDefault="009A323C" w:rsidP="00220EC3">
            <w:pPr>
              <w:spacing w:before="60" w:after="60"/>
              <w:rPr>
                <w:rFonts w:ascii="Arial" w:eastAsia="Arial" w:hAnsi="Arial" w:cs="Arial"/>
                <w:sz w:val="22"/>
                <w:szCs w:val="22"/>
              </w:rPr>
            </w:pPr>
            <w:r>
              <w:rPr>
                <w:rFonts w:ascii="Arial" w:eastAsia="Arial" w:hAnsi="Arial" w:cs="Arial"/>
                <w:sz w:val="22"/>
                <w:szCs w:val="22"/>
              </w:rPr>
              <w:t>1.5</w:t>
            </w:r>
          </w:p>
        </w:tc>
        <w:tc>
          <w:tcPr>
            <w:tcW w:w="2268" w:type="dxa"/>
          </w:tcPr>
          <w:p w14:paraId="150BD2F9" w14:textId="5B382D95" w:rsidR="008520B6" w:rsidRPr="00D131DA" w:rsidRDefault="009A323C">
            <w:pPr>
              <w:rPr>
                <w:rFonts w:ascii="Arial" w:eastAsia="Arial" w:hAnsi="Arial" w:cs="Arial"/>
                <w:sz w:val="22"/>
                <w:szCs w:val="22"/>
              </w:rPr>
            </w:pPr>
            <w:r>
              <w:rPr>
                <w:rFonts w:ascii="Arial" w:eastAsia="Arial" w:hAnsi="Arial" w:cs="Arial"/>
                <w:sz w:val="22"/>
                <w:szCs w:val="22"/>
              </w:rPr>
              <w:t>V Booth</w:t>
            </w:r>
          </w:p>
        </w:tc>
        <w:tc>
          <w:tcPr>
            <w:tcW w:w="2268" w:type="dxa"/>
          </w:tcPr>
          <w:p w14:paraId="01A955BB" w14:textId="32F30251" w:rsidR="008520B6" w:rsidRPr="00D131DA" w:rsidRDefault="009A323C">
            <w:pPr>
              <w:rPr>
                <w:rFonts w:ascii="Arial" w:eastAsia="Arial" w:hAnsi="Arial" w:cs="Arial"/>
                <w:sz w:val="22"/>
                <w:szCs w:val="22"/>
              </w:rPr>
            </w:pPr>
            <w:r>
              <w:rPr>
                <w:rFonts w:ascii="Arial" w:eastAsia="Arial" w:hAnsi="Arial" w:cs="Arial"/>
                <w:sz w:val="22"/>
                <w:szCs w:val="22"/>
              </w:rPr>
              <w:t>February 2026</w:t>
            </w:r>
          </w:p>
        </w:tc>
        <w:tc>
          <w:tcPr>
            <w:tcW w:w="2268" w:type="dxa"/>
          </w:tcPr>
          <w:p w14:paraId="584A8E0C" w14:textId="2668F671" w:rsidR="008520B6" w:rsidRPr="00D131DA" w:rsidRDefault="003A4F49">
            <w:pPr>
              <w:rPr>
                <w:rFonts w:ascii="Arial" w:eastAsia="Arial" w:hAnsi="Arial" w:cs="Arial"/>
                <w:sz w:val="22"/>
                <w:szCs w:val="22"/>
              </w:rPr>
            </w:pPr>
            <w:r>
              <w:rPr>
                <w:rFonts w:ascii="Arial" w:eastAsia="Arial" w:hAnsi="Arial" w:cs="Arial"/>
                <w:sz w:val="22"/>
                <w:szCs w:val="22"/>
              </w:rPr>
              <w:t>February 2027</w:t>
            </w:r>
          </w:p>
        </w:tc>
      </w:tr>
    </w:tbl>
    <w:p w14:paraId="2B72B01F" w14:textId="77777777" w:rsidR="00A223F5" w:rsidRPr="00D131DA" w:rsidRDefault="00A223F5">
      <w:pPr>
        <w:rPr>
          <w:rFonts w:ascii="Arial" w:eastAsia="Arial" w:hAnsi="Arial" w:cs="Arial"/>
          <w:b/>
          <w:sz w:val="22"/>
          <w:szCs w:val="22"/>
        </w:rPr>
      </w:pPr>
    </w:p>
    <w:p w14:paraId="4A8AC8E8" w14:textId="336D8794" w:rsidR="00D131DA" w:rsidRDefault="00D131DA">
      <w:pPr>
        <w:rPr>
          <w:rFonts w:ascii="Arial" w:eastAsia="Arial" w:hAnsi="Arial" w:cs="Arial"/>
          <w:b/>
          <w:bCs/>
          <w:sz w:val="22"/>
          <w:szCs w:val="22"/>
        </w:rPr>
      </w:pPr>
      <w:r w:rsidRPr="00D131DA">
        <w:rPr>
          <w:rFonts w:ascii="Arial" w:eastAsia="Arial" w:hAnsi="Arial" w:cs="Arial"/>
          <w:b/>
          <w:bCs/>
          <w:sz w:val="22"/>
          <w:szCs w:val="22"/>
        </w:rPr>
        <w:t>Key personnel identified within this policy</w:t>
      </w:r>
    </w:p>
    <w:p w14:paraId="21CDC7C2" w14:textId="77777777" w:rsidR="00D131DA" w:rsidRPr="00D131DA" w:rsidRDefault="00D131DA">
      <w:pPr>
        <w:rPr>
          <w:rFonts w:ascii="Arial" w:eastAsia="Arial" w:hAnsi="Arial" w:cs="Arial"/>
          <w:b/>
          <w:bCs/>
          <w:sz w:val="8"/>
          <w:szCs w:val="8"/>
        </w:rPr>
      </w:pPr>
    </w:p>
    <w:tbl>
      <w:tblPr>
        <w:tblStyle w:val="TableGrid"/>
        <w:tblW w:w="9067" w:type="dxa"/>
        <w:tblInd w:w="-5" w:type="dxa"/>
        <w:tblLook w:val="04A0" w:firstRow="1" w:lastRow="0" w:firstColumn="1" w:lastColumn="0" w:noHBand="0" w:noVBand="1"/>
      </w:tblPr>
      <w:tblGrid>
        <w:gridCol w:w="4531"/>
        <w:gridCol w:w="4536"/>
      </w:tblGrid>
      <w:tr w:rsidR="003E285A" w:rsidRPr="00D131DA" w14:paraId="44F64EEC" w14:textId="77777777" w:rsidTr="00D131DA">
        <w:tc>
          <w:tcPr>
            <w:tcW w:w="4531" w:type="dxa"/>
            <w:tcBorders>
              <w:top w:val="nil"/>
            </w:tcBorders>
            <w:shd w:val="clear" w:color="auto" w:fill="4472C4" w:themeFill="accent1"/>
          </w:tcPr>
          <w:p w14:paraId="3747DF73" w14:textId="77777777" w:rsidR="003E285A" w:rsidRPr="00D131DA" w:rsidRDefault="003E285A" w:rsidP="005E0F6C">
            <w:pPr>
              <w:spacing w:before="60" w:after="60"/>
              <w:rPr>
                <w:rFonts w:ascii="Arial" w:eastAsia="Arial" w:hAnsi="Arial" w:cs="Arial"/>
                <w:b/>
                <w:bCs/>
                <w:color w:val="FFFFFF" w:themeColor="background1"/>
                <w:sz w:val="22"/>
                <w:szCs w:val="22"/>
              </w:rPr>
            </w:pPr>
            <w:r w:rsidRPr="00D131DA">
              <w:rPr>
                <w:rFonts w:ascii="Arial" w:eastAsia="Arial" w:hAnsi="Arial" w:cs="Arial"/>
                <w:b/>
                <w:bCs/>
                <w:color w:val="FFFFFF" w:themeColor="background1"/>
                <w:sz w:val="22"/>
                <w:szCs w:val="22"/>
              </w:rPr>
              <w:t>Position</w:t>
            </w:r>
          </w:p>
        </w:tc>
        <w:tc>
          <w:tcPr>
            <w:tcW w:w="4536" w:type="dxa"/>
            <w:tcBorders>
              <w:top w:val="nil"/>
            </w:tcBorders>
            <w:shd w:val="clear" w:color="auto" w:fill="4472C4" w:themeFill="accent1"/>
          </w:tcPr>
          <w:p w14:paraId="5B541D56" w14:textId="77777777" w:rsidR="003E285A" w:rsidRPr="00D131DA" w:rsidRDefault="003E285A" w:rsidP="005E0F6C">
            <w:pPr>
              <w:spacing w:before="60" w:after="60"/>
              <w:rPr>
                <w:rFonts w:ascii="Arial" w:eastAsia="Arial" w:hAnsi="Arial" w:cs="Arial"/>
                <w:b/>
                <w:bCs/>
                <w:color w:val="FFFFFF" w:themeColor="background1"/>
                <w:sz w:val="22"/>
                <w:szCs w:val="22"/>
              </w:rPr>
            </w:pPr>
            <w:r w:rsidRPr="00D131DA">
              <w:rPr>
                <w:rFonts w:ascii="Arial" w:eastAsia="Arial" w:hAnsi="Arial" w:cs="Arial"/>
                <w:b/>
                <w:bCs/>
                <w:color w:val="FFFFFF" w:themeColor="background1"/>
                <w:sz w:val="22"/>
                <w:szCs w:val="22"/>
              </w:rPr>
              <w:t>Named individual</w:t>
            </w:r>
          </w:p>
        </w:tc>
      </w:tr>
      <w:tr w:rsidR="003E285A" w:rsidRPr="00D131DA" w14:paraId="614A8285" w14:textId="77777777" w:rsidTr="00D131DA">
        <w:tc>
          <w:tcPr>
            <w:tcW w:w="4531" w:type="dxa"/>
          </w:tcPr>
          <w:p w14:paraId="56D93E62" w14:textId="7B1C406A" w:rsidR="003E285A" w:rsidRPr="00D131DA" w:rsidRDefault="009A323C" w:rsidP="005E0F6C">
            <w:pPr>
              <w:spacing w:before="60" w:after="60"/>
              <w:rPr>
                <w:rFonts w:ascii="Arial" w:eastAsia="Arial" w:hAnsi="Arial" w:cs="Arial"/>
                <w:sz w:val="22"/>
                <w:szCs w:val="22"/>
              </w:rPr>
            </w:pPr>
            <w:r>
              <w:rPr>
                <w:rFonts w:ascii="Arial" w:eastAsia="Arial" w:hAnsi="Arial" w:cs="Arial"/>
                <w:sz w:val="22"/>
                <w:szCs w:val="22"/>
              </w:rPr>
              <w:t>Practice Manager</w:t>
            </w:r>
          </w:p>
        </w:tc>
        <w:tc>
          <w:tcPr>
            <w:tcW w:w="4536" w:type="dxa"/>
          </w:tcPr>
          <w:p w14:paraId="673B1967" w14:textId="051793E1" w:rsidR="003E285A" w:rsidRPr="00D131DA" w:rsidRDefault="009A323C" w:rsidP="005E0F6C">
            <w:pPr>
              <w:spacing w:before="60" w:after="60"/>
              <w:rPr>
                <w:rFonts w:ascii="Arial" w:eastAsia="Arial" w:hAnsi="Arial" w:cs="Arial"/>
                <w:sz w:val="22"/>
                <w:szCs w:val="22"/>
              </w:rPr>
            </w:pPr>
            <w:r>
              <w:rPr>
                <w:rFonts w:ascii="Arial" w:eastAsia="Arial" w:hAnsi="Arial" w:cs="Arial"/>
                <w:sz w:val="22"/>
                <w:szCs w:val="22"/>
              </w:rPr>
              <w:t>Alison Coomer</w:t>
            </w:r>
          </w:p>
        </w:tc>
      </w:tr>
      <w:tr w:rsidR="009A323C" w:rsidRPr="00D131DA" w14:paraId="5901B263" w14:textId="77777777" w:rsidTr="00D131DA">
        <w:tc>
          <w:tcPr>
            <w:tcW w:w="4531" w:type="dxa"/>
          </w:tcPr>
          <w:p w14:paraId="51D508C9" w14:textId="2BE5CFC5" w:rsidR="009A323C" w:rsidRDefault="009A323C" w:rsidP="005E0F6C">
            <w:pPr>
              <w:spacing w:before="60" w:after="60"/>
              <w:rPr>
                <w:rFonts w:ascii="Arial" w:eastAsia="Arial" w:hAnsi="Arial" w:cs="Arial"/>
                <w:sz w:val="22"/>
                <w:szCs w:val="22"/>
              </w:rPr>
            </w:pPr>
            <w:r>
              <w:rPr>
                <w:rFonts w:ascii="Arial" w:eastAsia="Arial" w:hAnsi="Arial" w:cs="Arial"/>
                <w:sz w:val="22"/>
                <w:szCs w:val="22"/>
              </w:rPr>
              <w:t>Assistant Practice Manager</w:t>
            </w:r>
          </w:p>
        </w:tc>
        <w:tc>
          <w:tcPr>
            <w:tcW w:w="4536" w:type="dxa"/>
          </w:tcPr>
          <w:p w14:paraId="74BEDBC3" w14:textId="0AA5D6C4" w:rsidR="009A323C" w:rsidRDefault="009A323C" w:rsidP="005E0F6C">
            <w:pPr>
              <w:spacing w:before="60" w:after="60"/>
              <w:rPr>
                <w:rFonts w:ascii="Arial" w:eastAsia="Arial" w:hAnsi="Arial" w:cs="Arial"/>
                <w:sz w:val="22"/>
                <w:szCs w:val="22"/>
              </w:rPr>
            </w:pPr>
            <w:r>
              <w:rPr>
                <w:rFonts w:ascii="Arial" w:eastAsia="Arial" w:hAnsi="Arial" w:cs="Arial"/>
                <w:sz w:val="22"/>
                <w:szCs w:val="22"/>
              </w:rPr>
              <w:t>Victoria Booth</w:t>
            </w:r>
          </w:p>
        </w:tc>
      </w:tr>
    </w:tbl>
    <w:p w14:paraId="365A96C0" w14:textId="77777777" w:rsidR="003E285A" w:rsidRPr="00D131DA" w:rsidRDefault="003E285A">
      <w:pPr>
        <w:rPr>
          <w:rFonts w:ascii="Arial" w:eastAsia="Arial" w:hAnsi="Arial" w:cs="Arial"/>
          <w:b/>
          <w:sz w:val="22"/>
          <w:szCs w:val="22"/>
        </w:rPr>
      </w:pPr>
    </w:p>
    <w:p w14:paraId="69DB59F8" w14:textId="77777777" w:rsidR="00A223F5" w:rsidRPr="0013030D" w:rsidRDefault="009A323C">
      <w:pPr>
        <w:tabs>
          <w:tab w:val="left" w:pos="2790"/>
        </w:tabs>
        <w:rPr>
          <w:rFonts w:ascii="Arial Bold" w:eastAsia="Arial" w:hAnsi="Arial Bold" w:cs="Arial"/>
          <w:b/>
          <w:sz w:val="28"/>
          <w:szCs w:val="28"/>
        </w:rPr>
      </w:pPr>
      <w:r w:rsidRPr="0013030D">
        <w:rPr>
          <w:rFonts w:ascii="Arial Bold" w:eastAsia="Arial" w:hAnsi="Arial Bold" w:cs="Arial"/>
          <w:b/>
          <w:sz w:val="28"/>
          <w:szCs w:val="28"/>
        </w:rPr>
        <w:t>Table of contents</w:t>
      </w:r>
      <w:r w:rsidRPr="0013030D">
        <w:rPr>
          <w:rFonts w:ascii="Arial Bold" w:eastAsia="Arial" w:hAnsi="Arial Bold" w:cs="Arial"/>
          <w:b/>
          <w:sz w:val="28"/>
          <w:szCs w:val="28"/>
        </w:rPr>
        <w:tab/>
      </w:r>
    </w:p>
    <w:sdt>
      <w:sdtPr>
        <w:rPr>
          <w:rFonts w:ascii="Times New Roman" w:hAnsi="Times New Roman" w:cs="Calibri"/>
          <w:b w:val="0"/>
          <w:bCs w:val="0"/>
          <w:noProof w:val="0"/>
        </w:rPr>
        <w:id w:val="838196001"/>
        <w:docPartObj>
          <w:docPartGallery w:val="Table of Contents"/>
          <w:docPartUnique/>
        </w:docPartObj>
      </w:sdtPr>
      <w:sdtEndPr>
        <w:rPr>
          <w:rFonts w:cs="Times New Roman"/>
        </w:rPr>
      </w:sdtEndPr>
      <w:sdtContent>
        <w:p w14:paraId="2D2C584A" w14:textId="767ECDFB" w:rsidR="004C0807" w:rsidRPr="00220EC3" w:rsidRDefault="009A323C" w:rsidP="004C0807">
          <w:pPr>
            <w:pStyle w:val="TOC1"/>
            <w:rPr>
              <w:rFonts w:eastAsiaTheme="minorEastAsia" w:cstheme="minorBidi"/>
              <w:kern w:val="2"/>
              <w14:ligatures w14:val="standardContextual"/>
            </w:rPr>
          </w:pPr>
          <w:r w:rsidRPr="00A5478C">
            <w:rPr>
              <w:noProof w:val="0"/>
            </w:rPr>
            <w:fldChar w:fldCharType="begin"/>
          </w:r>
          <w:r w:rsidRPr="00A5478C">
            <w:rPr>
              <w:noProof w:val="0"/>
            </w:rPr>
            <w:instrText xml:space="preserve"> TOC \h \u \z \t "Heading 1,1,Heading 2,2,Heading 3,3,"</w:instrText>
          </w:r>
          <w:r w:rsidRPr="00A5478C">
            <w:rPr>
              <w:noProof w:val="0"/>
            </w:rPr>
            <w:fldChar w:fldCharType="separate"/>
          </w:r>
          <w:hyperlink w:anchor="_Toc193876966" w:history="1">
            <w:r w:rsidR="004C0807" w:rsidRPr="00220EC3">
              <w:rPr>
                <w:rStyle w:val="Hyperlink"/>
                <w:rFonts w:ascii="Arial Bold" w:hAnsi="Arial Bold"/>
              </w:rPr>
              <w:t>1</w:t>
            </w:r>
            <w:r w:rsidR="004C0807" w:rsidRPr="00220EC3">
              <w:rPr>
                <w:rFonts w:eastAsiaTheme="minorEastAsia" w:cstheme="minorBidi"/>
                <w:kern w:val="2"/>
                <w14:ligatures w14:val="standardContextual"/>
              </w:rPr>
              <w:tab/>
            </w:r>
            <w:r w:rsidR="004C0807" w:rsidRPr="00220EC3">
              <w:rPr>
                <w:rStyle w:val="Hyperlink"/>
                <w:rFonts w:ascii="Arial Bold" w:hAnsi="Arial Bold"/>
              </w:rPr>
              <w:t>Introduction</w:t>
            </w:r>
            <w:r w:rsidR="004C0807" w:rsidRPr="004C0807">
              <w:rPr>
                <w:webHidden/>
              </w:rPr>
              <w:tab/>
            </w:r>
            <w:r w:rsidR="004C0807" w:rsidRPr="004C0807">
              <w:rPr>
                <w:webHidden/>
              </w:rPr>
              <w:fldChar w:fldCharType="begin"/>
            </w:r>
            <w:r w:rsidR="004C0807" w:rsidRPr="004C0807">
              <w:rPr>
                <w:webHidden/>
              </w:rPr>
              <w:instrText xml:space="preserve"> PAGEREF _Toc193876966 \h </w:instrText>
            </w:r>
            <w:r w:rsidR="004C0807" w:rsidRPr="004C0807">
              <w:rPr>
                <w:webHidden/>
              </w:rPr>
            </w:r>
            <w:r w:rsidR="004C0807" w:rsidRPr="004C0807">
              <w:rPr>
                <w:webHidden/>
              </w:rPr>
              <w:fldChar w:fldCharType="separate"/>
            </w:r>
            <w:r w:rsidR="003C472E">
              <w:rPr>
                <w:webHidden/>
              </w:rPr>
              <w:t>2</w:t>
            </w:r>
            <w:r w:rsidR="004C0807" w:rsidRPr="004C0807">
              <w:rPr>
                <w:webHidden/>
              </w:rPr>
              <w:fldChar w:fldCharType="end"/>
            </w:r>
          </w:hyperlink>
        </w:p>
        <w:p w14:paraId="1943D88A" w14:textId="4AF053D8" w:rsidR="004C0807" w:rsidRPr="003C472E" w:rsidRDefault="004C0807" w:rsidP="00220EC3">
          <w:pPr>
            <w:pStyle w:val="TOC2"/>
            <w:tabs>
              <w:tab w:val="clear" w:pos="8222"/>
              <w:tab w:val="right" w:pos="8931"/>
            </w:tabs>
            <w:rPr>
              <w:rFonts w:ascii="Arial" w:eastAsiaTheme="minorEastAsia" w:hAnsi="Arial" w:cs="Arial"/>
              <w:b w:val="0"/>
              <w:bCs w:val="0"/>
              <w:noProof/>
              <w:kern w:val="2"/>
              <w:sz w:val="24"/>
              <w:szCs w:val="24"/>
              <w14:ligatures w14:val="standardContextual"/>
            </w:rPr>
          </w:pPr>
          <w:hyperlink w:anchor="_Toc193876967" w:history="1">
            <w:r w:rsidRPr="003C472E">
              <w:rPr>
                <w:rStyle w:val="Hyperlink"/>
                <w:rFonts w:ascii="Arial" w:eastAsia="Arial" w:hAnsi="Arial" w:cs="Arial"/>
                <w:noProof/>
              </w:rPr>
              <w:t>1.1</w:t>
            </w:r>
            <w:r w:rsidRPr="003C472E">
              <w:rPr>
                <w:rFonts w:ascii="Arial" w:eastAsiaTheme="minorEastAsia" w:hAnsi="Arial" w:cs="Arial"/>
                <w:b w:val="0"/>
                <w:bCs w:val="0"/>
                <w:noProof/>
                <w:kern w:val="2"/>
                <w:sz w:val="24"/>
                <w:szCs w:val="24"/>
                <w14:ligatures w14:val="standardContextual"/>
              </w:rPr>
              <w:tab/>
            </w:r>
            <w:r w:rsidRPr="003C472E">
              <w:rPr>
                <w:rStyle w:val="Hyperlink"/>
                <w:rFonts w:ascii="Arial" w:eastAsia="Arial" w:hAnsi="Arial" w:cs="Arial"/>
                <w:noProof/>
              </w:rPr>
              <w:t>Policy statement</w:t>
            </w:r>
            <w:r w:rsidRPr="003C472E">
              <w:rPr>
                <w:rFonts w:ascii="Arial" w:hAnsi="Arial" w:cs="Arial"/>
                <w:noProof/>
                <w:webHidden/>
              </w:rPr>
              <w:tab/>
            </w:r>
            <w:r w:rsidRPr="003C472E">
              <w:rPr>
                <w:rFonts w:ascii="Arial" w:hAnsi="Arial" w:cs="Arial"/>
                <w:noProof/>
                <w:webHidden/>
              </w:rPr>
              <w:fldChar w:fldCharType="begin"/>
            </w:r>
            <w:r w:rsidRPr="003C472E">
              <w:rPr>
                <w:rFonts w:ascii="Arial" w:hAnsi="Arial" w:cs="Arial"/>
                <w:noProof/>
                <w:webHidden/>
              </w:rPr>
              <w:instrText xml:space="preserve"> PAGEREF _Toc193876967 \h </w:instrText>
            </w:r>
            <w:r w:rsidRPr="003C472E">
              <w:rPr>
                <w:rFonts w:ascii="Arial" w:hAnsi="Arial" w:cs="Arial"/>
                <w:noProof/>
                <w:webHidden/>
              </w:rPr>
            </w:r>
            <w:r w:rsidRPr="003C472E">
              <w:rPr>
                <w:rFonts w:ascii="Arial" w:hAnsi="Arial" w:cs="Arial"/>
                <w:noProof/>
                <w:webHidden/>
              </w:rPr>
              <w:fldChar w:fldCharType="separate"/>
            </w:r>
            <w:r w:rsidR="003C472E" w:rsidRPr="003C472E">
              <w:rPr>
                <w:rFonts w:ascii="Arial" w:hAnsi="Arial" w:cs="Arial"/>
                <w:noProof/>
                <w:webHidden/>
              </w:rPr>
              <w:t>2</w:t>
            </w:r>
            <w:r w:rsidRPr="003C472E">
              <w:rPr>
                <w:rFonts w:ascii="Arial" w:hAnsi="Arial" w:cs="Arial"/>
                <w:noProof/>
                <w:webHidden/>
              </w:rPr>
              <w:fldChar w:fldCharType="end"/>
            </w:r>
          </w:hyperlink>
        </w:p>
        <w:p w14:paraId="5AD6EED0" w14:textId="71DF7A5A" w:rsidR="004C0807" w:rsidRPr="003C472E" w:rsidRDefault="004C0807" w:rsidP="00220EC3">
          <w:pPr>
            <w:pStyle w:val="TOC2"/>
            <w:tabs>
              <w:tab w:val="clear" w:pos="8222"/>
              <w:tab w:val="right" w:pos="8931"/>
            </w:tabs>
            <w:rPr>
              <w:rFonts w:ascii="Arial" w:eastAsiaTheme="minorEastAsia" w:hAnsi="Arial" w:cs="Arial"/>
              <w:b w:val="0"/>
              <w:bCs w:val="0"/>
              <w:noProof/>
              <w:kern w:val="2"/>
              <w:sz w:val="24"/>
              <w:szCs w:val="24"/>
              <w14:ligatures w14:val="standardContextual"/>
            </w:rPr>
          </w:pPr>
          <w:hyperlink w:anchor="_Toc193876968" w:history="1">
            <w:r w:rsidRPr="003C472E">
              <w:rPr>
                <w:rStyle w:val="Hyperlink"/>
                <w:rFonts w:ascii="Arial" w:eastAsia="Arial" w:hAnsi="Arial" w:cs="Arial"/>
                <w:noProof/>
              </w:rPr>
              <w:t>1.2</w:t>
            </w:r>
            <w:r w:rsidRPr="003C472E">
              <w:rPr>
                <w:rFonts w:ascii="Arial" w:eastAsiaTheme="minorEastAsia" w:hAnsi="Arial" w:cs="Arial"/>
                <w:b w:val="0"/>
                <w:bCs w:val="0"/>
                <w:noProof/>
                <w:kern w:val="2"/>
                <w:sz w:val="24"/>
                <w:szCs w:val="24"/>
                <w14:ligatures w14:val="standardContextual"/>
              </w:rPr>
              <w:tab/>
            </w:r>
            <w:r w:rsidRPr="003C472E">
              <w:rPr>
                <w:rStyle w:val="Hyperlink"/>
                <w:rFonts w:ascii="Arial" w:eastAsia="Arial" w:hAnsi="Arial" w:cs="Arial"/>
                <w:noProof/>
              </w:rPr>
              <w:t>Status</w:t>
            </w:r>
            <w:r w:rsidRPr="003C472E">
              <w:rPr>
                <w:rFonts w:ascii="Arial" w:hAnsi="Arial" w:cs="Arial"/>
                <w:noProof/>
                <w:webHidden/>
              </w:rPr>
              <w:tab/>
            </w:r>
            <w:r w:rsidRPr="003C472E">
              <w:rPr>
                <w:rFonts w:ascii="Arial" w:hAnsi="Arial" w:cs="Arial"/>
                <w:noProof/>
                <w:webHidden/>
              </w:rPr>
              <w:fldChar w:fldCharType="begin"/>
            </w:r>
            <w:r w:rsidRPr="003C472E">
              <w:rPr>
                <w:rFonts w:ascii="Arial" w:hAnsi="Arial" w:cs="Arial"/>
                <w:noProof/>
                <w:webHidden/>
              </w:rPr>
              <w:instrText xml:space="preserve"> PAGEREF _Toc193876968 \h </w:instrText>
            </w:r>
            <w:r w:rsidRPr="003C472E">
              <w:rPr>
                <w:rFonts w:ascii="Arial" w:hAnsi="Arial" w:cs="Arial"/>
                <w:noProof/>
                <w:webHidden/>
              </w:rPr>
            </w:r>
            <w:r w:rsidRPr="003C472E">
              <w:rPr>
                <w:rFonts w:ascii="Arial" w:hAnsi="Arial" w:cs="Arial"/>
                <w:noProof/>
                <w:webHidden/>
              </w:rPr>
              <w:fldChar w:fldCharType="separate"/>
            </w:r>
            <w:r w:rsidR="003C472E" w:rsidRPr="003C472E">
              <w:rPr>
                <w:rFonts w:ascii="Arial" w:hAnsi="Arial" w:cs="Arial"/>
                <w:noProof/>
                <w:webHidden/>
              </w:rPr>
              <w:t>2</w:t>
            </w:r>
            <w:r w:rsidRPr="003C472E">
              <w:rPr>
                <w:rFonts w:ascii="Arial" w:hAnsi="Arial" w:cs="Arial"/>
                <w:noProof/>
                <w:webHidden/>
              </w:rPr>
              <w:fldChar w:fldCharType="end"/>
            </w:r>
          </w:hyperlink>
        </w:p>
        <w:p w14:paraId="029482C0" w14:textId="79C84FF3" w:rsidR="004C0807" w:rsidRPr="003C472E" w:rsidRDefault="004C0807" w:rsidP="004C0807">
          <w:pPr>
            <w:pStyle w:val="TOC1"/>
            <w:rPr>
              <w:rFonts w:eastAsiaTheme="minorEastAsia"/>
              <w:kern w:val="2"/>
              <w14:ligatures w14:val="standardContextual"/>
            </w:rPr>
          </w:pPr>
          <w:hyperlink w:anchor="_Toc193876969" w:history="1">
            <w:r w:rsidRPr="003C472E">
              <w:rPr>
                <w:rStyle w:val="Hyperlink"/>
              </w:rPr>
              <w:t>2</w:t>
            </w:r>
            <w:r w:rsidRPr="003C472E">
              <w:rPr>
                <w:rFonts w:eastAsiaTheme="minorEastAsia"/>
                <w:kern w:val="2"/>
                <w14:ligatures w14:val="standardContextual"/>
              </w:rPr>
              <w:tab/>
            </w:r>
            <w:r w:rsidRPr="003C472E">
              <w:rPr>
                <w:rStyle w:val="Hyperlink"/>
              </w:rPr>
              <w:t>Principles of social media posts</w:t>
            </w:r>
            <w:r w:rsidRPr="003C472E">
              <w:rPr>
                <w:webHidden/>
              </w:rPr>
              <w:tab/>
            </w:r>
            <w:r w:rsidRPr="003C472E">
              <w:rPr>
                <w:webHidden/>
              </w:rPr>
              <w:fldChar w:fldCharType="begin"/>
            </w:r>
            <w:r w:rsidRPr="003C472E">
              <w:rPr>
                <w:webHidden/>
              </w:rPr>
              <w:instrText xml:space="preserve"> PAGEREF _Toc193876969 \h </w:instrText>
            </w:r>
            <w:r w:rsidRPr="003C472E">
              <w:rPr>
                <w:webHidden/>
              </w:rPr>
            </w:r>
            <w:r w:rsidRPr="003C472E">
              <w:rPr>
                <w:webHidden/>
              </w:rPr>
              <w:fldChar w:fldCharType="separate"/>
            </w:r>
            <w:r w:rsidR="003C472E" w:rsidRPr="003C472E">
              <w:rPr>
                <w:webHidden/>
              </w:rPr>
              <w:t>2</w:t>
            </w:r>
            <w:r w:rsidRPr="003C472E">
              <w:rPr>
                <w:webHidden/>
              </w:rPr>
              <w:fldChar w:fldCharType="end"/>
            </w:r>
          </w:hyperlink>
        </w:p>
        <w:p w14:paraId="1668A36B" w14:textId="55C9C5CE" w:rsidR="004C0807" w:rsidRPr="003C472E" w:rsidRDefault="004C0807" w:rsidP="00220EC3">
          <w:pPr>
            <w:pStyle w:val="TOC2"/>
            <w:tabs>
              <w:tab w:val="clear" w:pos="8222"/>
              <w:tab w:val="right" w:pos="8931"/>
            </w:tabs>
            <w:rPr>
              <w:rFonts w:ascii="Arial" w:eastAsiaTheme="minorEastAsia" w:hAnsi="Arial" w:cs="Arial"/>
              <w:b w:val="0"/>
              <w:bCs w:val="0"/>
              <w:noProof/>
              <w:kern w:val="2"/>
              <w:sz w:val="24"/>
              <w:szCs w:val="24"/>
              <w14:ligatures w14:val="standardContextual"/>
            </w:rPr>
          </w:pPr>
          <w:hyperlink w:anchor="_Toc193876970" w:history="1">
            <w:r w:rsidRPr="003C472E">
              <w:rPr>
                <w:rStyle w:val="Hyperlink"/>
                <w:rFonts w:ascii="Arial" w:eastAsia="Arial" w:hAnsi="Arial" w:cs="Arial"/>
                <w:noProof/>
              </w:rPr>
              <w:t>2.1</w:t>
            </w:r>
            <w:r w:rsidRPr="003C472E">
              <w:rPr>
                <w:rFonts w:ascii="Arial" w:eastAsiaTheme="minorEastAsia" w:hAnsi="Arial" w:cs="Arial"/>
                <w:b w:val="0"/>
                <w:bCs w:val="0"/>
                <w:noProof/>
                <w:kern w:val="2"/>
                <w:sz w:val="24"/>
                <w:szCs w:val="24"/>
                <w14:ligatures w14:val="standardContextual"/>
              </w:rPr>
              <w:tab/>
            </w:r>
            <w:r w:rsidRPr="003C472E">
              <w:rPr>
                <w:rStyle w:val="Hyperlink"/>
                <w:rFonts w:ascii="Arial" w:eastAsia="Arial" w:hAnsi="Arial" w:cs="Arial"/>
                <w:noProof/>
              </w:rPr>
              <w:t>Patient access to information</w:t>
            </w:r>
            <w:r w:rsidRPr="003C472E">
              <w:rPr>
                <w:rFonts w:ascii="Arial" w:hAnsi="Arial" w:cs="Arial"/>
                <w:noProof/>
                <w:webHidden/>
              </w:rPr>
              <w:tab/>
            </w:r>
            <w:r w:rsidRPr="003C472E">
              <w:rPr>
                <w:rFonts w:ascii="Arial" w:hAnsi="Arial" w:cs="Arial"/>
                <w:noProof/>
                <w:webHidden/>
              </w:rPr>
              <w:fldChar w:fldCharType="begin"/>
            </w:r>
            <w:r w:rsidRPr="003C472E">
              <w:rPr>
                <w:rFonts w:ascii="Arial" w:hAnsi="Arial" w:cs="Arial"/>
                <w:noProof/>
                <w:webHidden/>
              </w:rPr>
              <w:instrText xml:space="preserve"> PAGEREF _Toc193876970 \h </w:instrText>
            </w:r>
            <w:r w:rsidRPr="003C472E">
              <w:rPr>
                <w:rFonts w:ascii="Arial" w:hAnsi="Arial" w:cs="Arial"/>
                <w:noProof/>
                <w:webHidden/>
              </w:rPr>
            </w:r>
            <w:r w:rsidRPr="003C472E">
              <w:rPr>
                <w:rFonts w:ascii="Arial" w:hAnsi="Arial" w:cs="Arial"/>
                <w:noProof/>
                <w:webHidden/>
              </w:rPr>
              <w:fldChar w:fldCharType="separate"/>
            </w:r>
            <w:r w:rsidR="003C472E" w:rsidRPr="003C472E">
              <w:rPr>
                <w:rFonts w:ascii="Arial" w:hAnsi="Arial" w:cs="Arial"/>
                <w:noProof/>
                <w:webHidden/>
              </w:rPr>
              <w:t>2</w:t>
            </w:r>
            <w:r w:rsidRPr="003C472E">
              <w:rPr>
                <w:rFonts w:ascii="Arial" w:hAnsi="Arial" w:cs="Arial"/>
                <w:noProof/>
                <w:webHidden/>
              </w:rPr>
              <w:fldChar w:fldCharType="end"/>
            </w:r>
          </w:hyperlink>
        </w:p>
        <w:p w14:paraId="47520508" w14:textId="40C02D16" w:rsidR="004C0807" w:rsidRPr="003C472E" w:rsidRDefault="004C0807" w:rsidP="00220EC3">
          <w:pPr>
            <w:pStyle w:val="TOC2"/>
            <w:tabs>
              <w:tab w:val="clear" w:pos="8222"/>
              <w:tab w:val="right" w:pos="8931"/>
            </w:tabs>
            <w:rPr>
              <w:rFonts w:ascii="Arial" w:eastAsiaTheme="minorEastAsia" w:hAnsi="Arial" w:cs="Arial"/>
              <w:b w:val="0"/>
              <w:bCs w:val="0"/>
              <w:noProof/>
              <w:kern w:val="2"/>
              <w:sz w:val="24"/>
              <w:szCs w:val="24"/>
              <w14:ligatures w14:val="standardContextual"/>
            </w:rPr>
          </w:pPr>
          <w:hyperlink w:anchor="_Toc193876971" w:history="1">
            <w:r w:rsidRPr="003C472E">
              <w:rPr>
                <w:rStyle w:val="Hyperlink"/>
                <w:rFonts w:ascii="Arial" w:eastAsia="Arial" w:hAnsi="Arial" w:cs="Arial"/>
                <w:noProof/>
              </w:rPr>
              <w:t>2.2</w:t>
            </w:r>
            <w:r w:rsidRPr="003C472E">
              <w:rPr>
                <w:rFonts w:ascii="Arial" w:eastAsiaTheme="minorEastAsia" w:hAnsi="Arial" w:cs="Arial"/>
                <w:b w:val="0"/>
                <w:bCs w:val="0"/>
                <w:noProof/>
                <w:kern w:val="2"/>
                <w:sz w:val="24"/>
                <w:szCs w:val="24"/>
                <w14:ligatures w14:val="standardContextual"/>
              </w:rPr>
              <w:tab/>
            </w:r>
            <w:r w:rsidRPr="003C472E">
              <w:rPr>
                <w:rStyle w:val="Hyperlink"/>
                <w:rFonts w:ascii="Arial" w:eastAsia="Arial" w:hAnsi="Arial" w:cs="Arial"/>
                <w:noProof/>
              </w:rPr>
              <w:t>Social media ‘friend’ request by a patient</w:t>
            </w:r>
            <w:r w:rsidRPr="003C472E">
              <w:rPr>
                <w:rFonts w:ascii="Arial" w:hAnsi="Arial" w:cs="Arial"/>
                <w:noProof/>
                <w:webHidden/>
              </w:rPr>
              <w:tab/>
            </w:r>
            <w:r w:rsidRPr="003C472E">
              <w:rPr>
                <w:rFonts w:ascii="Arial" w:hAnsi="Arial" w:cs="Arial"/>
                <w:noProof/>
                <w:webHidden/>
              </w:rPr>
              <w:fldChar w:fldCharType="begin"/>
            </w:r>
            <w:r w:rsidRPr="003C472E">
              <w:rPr>
                <w:rFonts w:ascii="Arial" w:hAnsi="Arial" w:cs="Arial"/>
                <w:noProof/>
                <w:webHidden/>
              </w:rPr>
              <w:instrText xml:space="preserve"> PAGEREF _Toc193876971 \h </w:instrText>
            </w:r>
            <w:r w:rsidRPr="003C472E">
              <w:rPr>
                <w:rFonts w:ascii="Arial" w:hAnsi="Arial" w:cs="Arial"/>
                <w:noProof/>
                <w:webHidden/>
              </w:rPr>
            </w:r>
            <w:r w:rsidRPr="003C472E">
              <w:rPr>
                <w:rFonts w:ascii="Arial" w:hAnsi="Arial" w:cs="Arial"/>
                <w:noProof/>
                <w:webHidden/>
              </w:rPr>
              <w:fldChar w:fldCharType="separate"/>
            </w:r>
            <w:r w:rsidR="003C472E" w:rsidRPr="003C472E">
              <w:rPr>
                <w:rFonts w:ascii="Arial" w:hAnsi="Arial" w:cs="Arial"/>
                <w:noProof/>
                <w:webHidden/>
              </w:rPr>
              <w:t>3</w:t>
            </w:r>
            <w:r w:rsidRPr="003C472E">
              <w:rPr>
                <w:rFonts w:ascii="Arial" w:hAnsi="Arial" w:cs="Arial"/>
                <w:noProof/>
                <w:webHidden/>
              </w:rPr>
              <w:fldChar w:fldCharType="end"/>
            </w:r>
          </w:hyperlink>
        </w:p>
        <w:p w14:paraId="3097E77D" w14:textId="550BA436" w:rsidR="004C0807" w:rsidRPr="003C472E" w:rsidRDefault="004C0807" w:rsidP="00220EC3">
          <w:pPr>
            <w:pStyle w:val="TOC2"/>
            <w:tabs>
              <w:tab w:val="clear" w:pos="8222"/>
              <w:tab w:val="right" w:pos="8931"/>
            </w:tabs>
            <w:rPr>
              <w:rFonts w:ascii="Arial" w:eastAsiaTheme="minorEastAsia" w:hAnsi="Arial" w:cs="Arial"/>
              <w:b w:val="0"/>
              <w:bCs w:val="0"/>
              <w:noProof/>
              <w:kern w:val="2"/>
              <w:sz w:val="24"/>
              <w:szCs w:val="24"/>
              <w14:ligatures w14:val="standardContextual"/>
            </w:rPr>
          </w:pPr>
          <w:hyperlink w:anchor="_Toc193876972" w:history="1">
            <w:r w:rsidRPr="003C472E">
              <w:rPr>
                <w:rStyle w:val="Hyperlink"/>
                <w:rFonts w:ascii="Arial" w:eastAsia="Arial" w:hAnsi="Arial" w:cs="Arial"/>
                <w:noProof/>
              </w:rPr>
              <w:t>2.3</w:t>
            </w:r>
            <w:r w:rsidRPr="003C472E">
              <w:rPr>
                <w:rFonts w:ascii="Arial" w:eastAsiaTheme="minorEastAsia" w:hAnsi="Arial" w:cs="Arial"/>
                <w:b w:val="0"/>
                <w:bCs w:val="0"/>
                <w:noProof/>
                <w:kern w:val="2"/>
                <w:sz w:val="24"/>
                <w:szCs w:val="24"/>
                <w14:ligatures w14:val="standardContextual"/>
              </w:rPr>
              <w:tab/>
            </w:r>
            <w:r w:rsidRPr="003C472E">
              <w:rPr>
                <w:rStyle w:val="Hyperlink"/>
                <w:rFonts w:ascii="Arial" w:eastAsia="Arial" w:hAnsi="Arial" w:cs="Arial"/>
                <w:noProof/>
              </w:rPr>
              <w:t>Inappropriate postings by a patient</w:t>
            </w:r>
            <w:r w:rsidRPr="003C472E">
              <w:rPr>
                <w:rFonts w:ascii="Arial" w:hAnsi="Arial" w:cs="Arial"/>
                <w:noProof/>
                <w:webHidden/>
              </w:rPr>
              <w:tab/>
            </w:r>
            <w:r w:rsidRPr="003C472E">
              <w:rPr>
                <w:rFonts w:ascii="Arial" w:hAnsi="Arial" w:cs="Arial"/>
                <w:noProof/>
                <w:webHidden/>
              </w:rPr>
              <w:fldChar w:fldCharType="begin"/>
            </w:r>
            <w:r w:rsidRPr="003C472E">
              <w:rPr>
                <w:rFonts w:ascii="Arial" w:hAnsi="Arial" w:cs="Arial"/>
                <w:noProof/>
                <w:webHidden/>
              </w:rPr>
              <w:instrText xml:space="preserve"> PAGEREF _Toc193876972 \h </w:instrText>
            </w:r>
            <w:r w:rsidRPr="003C472E">
              <w:rPr>
                <w:rFonts w:ascii="Arial" w:hAnsi="Arial" w:cs="Arial"/>
                <w:noProof/>
                <w:webHidden/>
              </w:rPr>
            </w:r>
            <w:r w:rsidRPr="003C472E">
              <w:rPr>
                <w:rFonts w:ascii="Arial" w:hAnsi="Arial" w:cs="Arial"/>
                <w:noProof/>
                <w:webHidden/>
              </w:rPr>
              <w:fldChar w:fldCharType="separate"/>
            </w:r>
            <w:r w:rsidR="003C472E" w:rsidRPr="003C472E">
              <w:rPr>
                <w:rFonts w:ascii="Arial" w:hAnsi="Arial" w:cs="Arial"/>
                <w:noProof/>
                <w:webHidden/>
              </w:rPr>
              <w:t>3</w:t>
            </w:r>
            <w:r w:rsidRPr="003C472E">
              <w:rPr>
                <w:rFonts w:ascii="Arial" w:hAnsi="Arial" w:cs="Arial"/>
                <w:noProof/>
                <w:webHidden/>
              </w:rPr>
              <w:fldChar w:fldCharType="end"/>
            </w:r>
          </w:hyperlink>
        </w:p>
        <w:p w14:paraId="4E98693F" w14:textId="278D3392" w:rsidR="004C0807" w:rsidRPr="003C472E" w:rsidRDefault="004C0807" w:rsidP="00220EC3">
          <w:pPr>
            <w:pStyle w:val="TOC2"/>
            <w:tabs>
              <w:tab w:val="clear" w:pos="8222"/>
              <w:tab w:val="right" w:pos="8931"/>
            </w:tabs>
            <w:rPr>
              <w:rFonts w:ascii="Arial" w:eastAsiaTheme="minorEastAsia" w:hAnsi="Arial" w:cs="Arial"/>
              <w:b w:val="0"/>
              <w:bCs w:val="0"/>
              <w:noProof/>
              <w:kern w:val="2"/>
              <w:sz w:val="24"/>
              <w:szCs w:val="24"/>
              <w14:ligatures w14:val="standardContextual"/>
            </w:rPr>
          </w:pPr>
          <w:hyperlink w:anchor="_Toc193876973" w:history="1">
            <w:r w:rsidRPr="003C472E">
              <w:rPr>
                <w:rStyle w:val="Hyperlink"/>
                <w:rFonts w:ascii="Arial" w:eastAsia="Arial" w:hAnsi="Arial" w:cs="Arial"/>
                <w:noProof/>
              </w:rPr>
              <w:t>2.4</w:t>
            </w:r>
            <w:r w:rsidRPr="003C472E">
              <w:rPr>
                <w:rFonts w:ascii="Arial" w:eastAsiaTheme="minorEastAsia" w:hAnsi="Arial" w:cs="Arial"/>
                <w:b w:val="0"/>
                <w:bCs w:val="0"/>
                <w:noProof/>
                <w:kern w:val="2"/>
                <w:sz w:val="24"/>
                <w:szCs w:val="24"/>
                <w14:ligatures w14:val="standardContextual"/>
              </w:rPr>
              <w:tab/>
            </w:r>
            <w:r w:rsidRPr="003C472E">
              <w:rPr>
                <w:rStyle w:val="Hyperlink"/>
                <w:rFonts w:ascii="Arial" w:eastAsia="Arial" w:hAnsi="Arial" w:cs="Arial"/>
                <w:noProof/>
              </w:rPr>
              <w:t>Should the patient be unwilling to remove the post</w:t>
            </w:r>
            <w:r w:rsidRPr="003C472E">
              <w:rPr>
                <w:rFonts w:ascii="Arial" w:hAnsi="Arial" w:cs="Arial"/>
                <w:noProof/>
                <w:webHidden/>
              </w:rPr>
              <w:tab/>
            </w:r>
            <w:r w:rsidRPr="003C472E">
              <w:rPr>
                <w:rFonts w:ascii="Arial" w:hAnsi="Arial" w:cs="Arial"/>
                <w:noProof/>
                <w:webHidden/>
              </w:rPr>
              <w:fldChar w:fldCharType="begin"/>
            </w:r>
            <w:r w:rsidRPr="003C472E">
              <w:rPr>
                <w:rFonts w:ascii="Arial" w:hAnsi="Arial" w:cs="Arial"/>
                <w:noProof/>
                <w:webHidden/>
              </w:rPr>
              <w:instrText xml:space="preserve"> PAGEREF _Toc193876973 \h </w:instrText>
            </w:r>
            <w:r w:rsidRPr="003C472E">
              <w:rPr>
                <w:rFonts w:ascii="Arial" w:hAnsi="Arial" w:cs="Arial"/>
                <w:noProof/>
                <w:webHidden/>
              </w:rPr>
            </w:r>
            <w:r w:rsidRPr="003C472E">
              <w:rPr>
                <w:rFonts w:ascii="Arial" w:hAnsi="Arial" w:cs="Arial"/>
                <w:noProof/>
                <w:webHidden/>
              </w:rPr>
              <w:fldChar w:fldCharType="separate"/>
            </w:r>
            <w:r w:rsidR="003C472E" w:rsidRPr="003C472E">
              <w:rPr>
                <w:rFonts w:ascii="Arial" w:hAnsi="Arial" w:cs="Arial"/>
                <w:noProof/>
                <w:webHidden/>
              </w:rPr>
              <w:t>4</w:t>
            </w:r>
            <w:r w:rsidRPr="003C472E">
              <w:rPr>
                <w:rFonts w:ascii="Arial" w:hAnsi="Arial" w:cs="Arial"/>
                <w:noProof/>
                <w:webHidden/>
              </w:rPr>
              <w:fldChar w:fldCharType="end"/>
            </w:r>
          </w:hyperlink>
        </w:p>
        <w:p w14:paraId="480A70A0" w14:textId="52DC9965" w:rsidR="004C0807" w:rsidRPr="003C472E" w:rsidRDefault="004C0807" w:rsidP="004C0807">
          <w:pPr>
            <w:pStyle w:val="TOC1"/>
            <w:rPr>
              <w:rFonts w:eastAsiaTheme="minorEastAsia"/>
              <w:kern w:val="2"/>
              <w14:ligatures w14:val="standardContextual"/>
            </w:rPr>
          </w:pPr>
          <w:hyperlink w:anchor="_Toc193876974" w:history="1">
            <w:r w:rsidRPr="003C472E">
              <w:rPr>
                <w:rStyle w:val="Hyperlink"/>
              </w:rPr>
              <w:t>3</w:t>
            </w:r>
            <w:r w:rsidRPr="003C472E">
              <w:rPr>
                <w:rFonts w:eastAsiaTheme="minorEastAsia"/>
                <w:kern w:val="2"/>
                <w14:ligatures w14:val="standardContextual"/>
              </w:rPr>
              <w:tab/>
            </w:r>
            <w:r w:rsidRPr="003C472E">
              <w:rPr>
                <w:rStyle w:val="Hyperlink"/>
              </w:rPr>
              <w:t>Patient recordings within the practice</w:t>
            </w:r>
            <w:r w:rsidRPr="003C472E">
              <w:rPr>
                <w:webHidden/>
              </w:rPr>
              <w:tab/>
            </w:r>
            <w:r w:rsidRPr="003C472E">
              <w:rPr>
                <w:webHidden/>
              </w:rPr>
              <w:fldChar w:fldCharType="begin"/>
            </w:r>
            <w:r w:rsidRPr="003C472E">
              <w:rPr>
                <w:webHidden/>
              </w:rPr>
              <w:instrText xml:space="preserve"> PAGEREF _Toc193876974 \h </w:instrText>
            </w:r>
            <w:r w:rsidRPr="003C472E">
              <w:rPr>
                <w:webHidden/>
              </w:rPr>
            </w:r>
            <w:r w:rsidRPr="003C472E">
              <w:rPr>
                <w:webHidden/>
              </w:rPr>
              <w:fldChar w:fldCharType="separate"/>
            </w:r>
            <w:r w:rsidR="003C472E" w:rsidRPr="003C472E">
              <w:rPr>
                <w:webHidden/>
              </w:rPr>
              <w:t>5</w:t>
            </w:r>
            <w:r w:rsidRPr="003C472E">
              <w:rPr>
                <w:webHidden/>
              </w:rPr>
              <w:fldChar w:fldCharType="end"/>
            </w:r>
          </w:hyperlink>
        </w:p>
        <w:p w14:paraId="538F82B0" w14:textId="608719DC" w:rsidR="004C0807" w:rsidRPr="003C472E" w:rsidRDefault="004C0807" w:rsidP="00220EC3">
          <w:pPr>
            <w:pStyle w:val="TOC2"/>
            <w:tabs>
              <w:tab w:val="clear" w:pos="8222"/>
              <w:tab w:val="right" w:pos="8931"/>
            </w:tabs>
            <w:rPr>
              <w:rFonts w:ascii="Arial" w:eastAsiaTheme="minorEastAsia" w:hAnsi="Arial" w:cs="Arial"/>
              <w:b w:val="0"/>
              <w:bCs w:val="0"/>
              <w:noProof/>
              <w:kern w:val="2"/>
              <w:sz w:val="24"/>
              <w:szCs w:val="24"/>
              <w14:ligatures w14:val="standardContextual"/>
            </w:rPr>
          </w:pPr>
          <w:hyperlink w:anchor="_Toc193876975" w:history="1">
            <w:r w:rsidRPr="003C472E">
              <w:rPr>
                <w:rStyle w:val="Hyperlink"/>
                <w:rFonts w:ascii="Arial" w:eastAsia="Arial" w:hAnsi="Arial" w:cs="Arial"/>
                <w:noProof/>
              </w:rPr>
              <w:t>3.1</w:t>
            </w:r>
            <w:r w:rsidRPr="003C472E">
              <w:rPr>
                <w:rFonts w:ascii="Arial" w:eastAsiaTheme="minorEastAsia" w:hAnsi="Arial" w:cs="Arial"/>
                <w:b w:val="0"/>
                <w:bCs w:val="0"/>
                <w:noProof/>
                <w:kern w:val="2"/>
                <w:sz w:val="24"/>
                <w:szCs w:val="24"/>
                <w14:ligatures w14:val="standardContextual"/>
              </w:rPr>
              <w:tab/>
            </w:r>
            <w:r w:rsidRPr="003C472E">
              <w:rPr>
                <w:rStyle w:val="Hyperlink"/>
                <w:rFonts w:ascii="Arial" w:eastAsia="Arial" w:hAnsi="Arial" w:cs="Arial"/>
                <w:noProof/>
              </w:rPr>
              <w:t>Patients requesting to record their consultation</w:t>
            </w:r>
            <w:r w:rsidRPr="003C472E">
              <w:rPr>
                <w:rFonts w:ascii="Arial" w:hAnsi="Arial" w:cs="Arial"/>
                <w:noProof/>
                <w:webHidden/>
              </w:rPr>
              <w:tab/>
            </w:r>
            <w:r w:rsidRPr="003C472E">
              <w:rPr>
                <w:rFonts w:ascii="Arial" w:hAnsi="Arial" w:cs="Arial"/>
                <w:noProof/>
                <w:webHidden/>
              </w:rPr>
              <w:fldChar w:fldCharType="begin"/>
            </w:r>
            <w:r w:rsidRPr="003C472E">
              <w:rPr>
                <w:rFonts w:ascii="Arial" w:hAnsi="Arial" w:cs="Arial"/>
                <w:noProof/>
                <w:webHidden/>
              </w:rPr>
              <w:instrText xml:space="preserve"> PAGEREF _Toc193876975 \h </w:instrText>
            </w:r>
            <w:r w:rsidRPr="003C472E">
              <w:rPr>
                <w:rFonts w:ascii="Arial" w:hAnsi="Arial" w:cs="Arial"/>
                <w:noProof/>
                <w:webHidden/>
              </w:rPr>
            </w:r>
            <w:r w:rsidRPr="003C472E">
              <w:rPr>
                <w:rFonts w:ascii="Arial" w:hAnsi="Arial" w:cs="Arial"/>
                <w:noProof/>
                <w:webHidden/>
              </w:rPr>
              <w:fldChar w:fldCharType="separate"/>
            </w:r>
            <w:r w:rsidR="003C472E" w:rsidRPr="003C472E">
              <w:rPr>
                <w:rFonts w:ascii="Arial" w:hAnsi="Arial" w:cs="Arial"/>
                <w:noProof/>
                <w:webHidden/>
              </w:rPr>
              <w:t>5</w:t>
            </w:r>
            <w:r w:rsidRPr="003C472E">
              <w:rPr>
                <w:rFonts w:ascii="Arial" w:hAnsi="Arial" w:cs="Arial"/>
                <w:noProof/>
                <w:webHidden/>
              </w:rPr>
              <w:fldChar w:fldCharType="end"/>
            </w:r>
          </w:hyperlink>
        </w:p>
        <w:p w14:paraId="43958E9A" w14:textId="34CCD7FE" w:rsidR="004C0807" w:rsidRPr="003C472E" w:rsidRDefault="004C0807" w:rsidP="00220EC3">
          <w:pPr>
            <w:pStyle w:val="TOC2"/>
            <w:tabs>
              <w:tab w:val="clear" w:pos="8222"/>
              <w:tab w:val="right" w:pos="8931"/>
            </w:tabs>
            <w:rPr>
              <w:rFonts w:ascii="Arial" w:eastAsiaTheme="minorEastAsia" w:hAnsi="Arial" w:cs="Arial"/>
              <w:b w:val="0"/>
              <w:bCs w:val="0"/>
              <w:noProof/>
              <w:kern w:val="2"/>
              <w:sz w:val="24"/>
              <w:szCs w:val="24"/>
              <w14:ligatures w14:val="standardContextual"/>
            </w:rPr>
          </w:pPr>
          <w:hyperlink w:anchor="_Toc193876976" w:history="1">
            <w:r w:rsidRPr="003C472E">
              <w:rPr>
                <w:rStyle w:val="Hyperlink"/>
                <w:rFonts w:ascii="Arial" w:eastAsia="Arial" w:hAnsi="Arial" w:cs="Arial"/>
                <w:noProof/>
              </w:rPr>
              <w:t>3.2</w:t>
            </w:r>
            <w:r w:rsidRPr="003C472E">
              <w:rPr>
                <w:rFonts w:ascii="Arial" w:eastAsiaTheme="minorEastAsia" w:hAnsi="Arial" w:cs="Arial"/>
                <w:b w:val="0"/>
                <w:bCs w:val="0"/>
                <w:noProof/>
                <w:kern w:val="2"/>
                <w:sz w:val="24"/>
                <w:szCs w:val="24"/>
                <w14:ligatures w14:val="standardContextual"/>
              </w:rPr>
              <w:tab/>
            </w:r>
            <w:r w:rsidRPr="003C472E">
              <w:rPr>
                <w:rStyle w:val="Hyperlink"/>
                <w:rFonts w:ascii="Arial" w:eastAsia="Arial" w:hAnsi="Arial" w:cs="Arial"/>
                <w:noProof/>
              </w:rPr>
              <w:t>Covert patient recordings</w:t>
            </w:r>
            <w:r w:rsidRPr="003C472E">
              <w:rPr>
                <w:rFonts w:ascii="Arial" w:hAnsi="Arial" w:cs="Arial"/>
                <w:noProof/>
                <w:webHidden/>
              </w:rPr>
              <w:tab/>
            </w:r>
            <w:r w:rsidRPr="003C472E">
              <w:rPr>
                <w:rFonts w:ascii="Arial" w:hAnsi="Arial" w:cs="Arial"/>
                <w:noProof/>
                <w:webHidden/>
              </w:rPr>
              <w:fldChar w:fldCharType="begin"/>
            </w:r>
            <w:r w:rsidRPr="003C472E">
              <w:rPr>
                <w:rFonts w:ascii="Arial" w:hAnsi="Arial" w:cs="Arial"/>
                <w:noProof/>
                <w:webHidden/>
              </w:rPr>
              <w:instrText xml:space="preserve"> PAGEREF _Toc193876976 \h </w:instrText>
            </w:r>
            <w:r w:rsidRPr="003C472E">
              <w:rPr>
                <w:rFonts w:ascii="Arial" w:hAnsi="Arial" w:cs="Arial"/>
                <w:noProof/>
                <w:webHidden/>
              </w:rPr>
            </w:r>
            <w:r w:rsidRPr="003C472E">
              <w:rPr>
                <w:rFonts w:ascii="Arial" w:hAnsi="Arial" w:cs="Arial"/>
                <w:noProof/>
                <w:webHidden/>
              </w:rPr>
              <w:fldChar w:fldCharType="separate"/>
            </w:r>
            <w:r w:rsidR="003C472E" w:rsidRPr="003C472E">
              <w:rPr>
                <w:rFonts w:ascii="Arial" w:hAnsi="Arial" w:cs="Arial"/>
                <w:noProof/>
                <w:webHidden/>
              </w:rPr>
              <w:t>5</w:t>
            </w:r>
            <w:r w:rsidRPr="003C472E">
              <w:rPr>
                <w:rFonts w:ascii="Arial" w:hAnsi="Arial" w:cs="Arial"/>
                <w:noProof/>
                <w:webHidden/>
              </w:rPr>
              <w:fldChar w:fldCharType="end"/>
            </w:r>
          </w:hyperlink>
        </w:p>
        <w:p w14:paraId="5B8C7CAA" w14:textId="6AB2AE8C" w:rsidR="004C0807" w:rsidRPr="003C472E" w:rsidRDefault="004C0807" w:rsidP="00220EC3">
          <w:pPr>
            <w:pStyle w:val="TOC2"/>
            <w:tabs>
              <w:tab w:val="clear" w:pos="8222"/>
              <w:tab w:val="right" w:pos="8931"/>
            </w:tabs>
            <w:rPr>
              <w:rFonts w:ascii="Arial" w:eastAsiaTheme="minorEastAsia" w:hAnsi="Arial" w:cs="Arial"/>
              <w:b w:val="0"/>
              <w:bCs w:val="0"/>
              <w:noProof/>
              <w:kern w:val="2"/>
              <w:sz w:val="24"/>
              <w:szCs w:val="24"/>
              <w14:ligatures w14:val="standardContextual"/>
            </w:rPr>
          </w:pPr>
          <w:hyperlink w:anchor="_Toc193876980" w:history="1">
            <w:r w:rsidRPr="003C472E">
              <w:rPr>
                <w:rStyle w:val="Hyperlink"/>
                <w:rFonts w:ascii="Arial" w:eastAsia="Arial" w:hAnsi="Arial" w:cs="Arial"/>
                <w:noProof/>
              </w:rPr>
              <w:t>3.3</w:t>
            </w:r>
            <w:r w:rsidRPr="003C472E">
              <w:rPr>
                <w:rFonts w:ascii="Arial" w:eastAsiaTheme="minorEastAsia" w:hAnsi="Arial" w:cs="Arial"/>
                <w:b w:val="0"/>
                <w:bCs w:val="0"/>
                <w:noProof/>
                <w:kern w:val="2"/>
                <w:sz w:val="24"/>
                <w:szCs w:val="24"/>
                <w14:ligatures w14:val="standardContextual"/>
              </w:rPr>
              <w:tab/>
            </w:r>
            <w:r w:rsidRPr="003C472E">
              <w:rPr>
                <w:rStyle w:val="Hyperlink"/>
                <w:rFonts w:ascii="Arial" w:eastAsia="Arial" w:hAnsi="Arial" w:cs="Arial"/>
                <w:noProof/>
              </w:rPr>
              <w:t>Patients posting their consultation recording online</w:t>
            </w:r>
            <w:r w:rsidRPr="003C472E">
              <w:rPr>
                <w:rFonts w:ascii="Arial" w:hAnsi="Arial" w:cs="Arial"/>
                <w:noProof/>
                <w:webHidden/>
              </w:rPr>
              <w:tab/>
            </w:r>
            <w:r w:rsidRPr="003C472E">
              <w:rPr>
                <w:rFonts w:ascii="Arial" w:hAnsi="Arial" w:cs="Arial"/>
                <w:noProof/>
                <w:webHidden/>
              </w:rPr>
              <w:fldChar w:fldCharType="begin"/>
            </w:r>
            <w:r w:rsidRPr="003C472E">
              <w:rPr>
                <w:rFonts w:ascii="Arial" w:hAnsi="Arial" w:cs="Arial"/>
                <w:noProof/>
                <w:webHidden/>
              </w:rPr>
              <w:instrText xml:space="preserve"> PAGEREF _Toc193876980 \h </w:instrText>
            </w:r>
            <w:r w:rsidRPr="003C472E">
              <w:rPr>
                <w:rFonts w:ascii="Arial" w:hAnsi="Arial" w:cs="Arial"/>
                <w:noProof/>
                <w:webHidden/>
              </w:rPr>
            </w:r>
            <w:r w:rsidRPr="003C472E">
              <w:rPr>
                <w:rFonts w:ascii="Arial" w:hAnsi="Arial" w:cs="Arial"/>
                <w:noProof/>
                <w:webHidden/>
              </w:rPr>
              <w:fldChar w:fldCharType="separate"/>
            </w:r>
            <w:r w:rsidR="003C472E" w:rsidRPr="003C472E">
              <w:rPr>
                <w:rFonts w:ascii="Arial" w:hAnsi="Arial" w:cs="Arial"/>
                <w:noProof/>
                <w:webHidden/>
              </w:rPr>
              <w:t>6</w:t>
            </w:r>
            <w:r w:rsidRPr="003C472E">
              <w:rPr>
                <w:rFonts w:ascii="Arial" w:hAnsi="Arial" w:cs="Arial"/>
                <w:noProof/>
                <w:webHidden/>
              </w:rPr>
              <w:fldChar w:fldCharType="end"/>
            </w:r>
          </w:hyperlink>
        </w:p>
        <w:p w14:paraId="379773FA" w14:textId="01D88C67" w:rsidR="004C0807" w:rsidRPr="003C472E" w:rsidRDefault="004C0807" w:rsidP="00220EC3">
          <w:pPr>
            <w:pStyle w:val="TOC2"/>
            <w:tabs>
              <w:tab w:val="clear" w:pos="8222"/>
              <w:tab w:val="right" w:pos="8931"/>
            </w:tabs>
            <w:rPr>
              <w:rFonts w:ascii="Arial" w:eastAsiaTheme="minorEastAsia" w:hAnsi="Arial" w:cs="Arial"/>
              <w:b w:val="0"/>
              <w:bCs w:val="0"/>
              <w:noProof/>
              <w:kern w:val="2"/>
              <w:sz w:val="24"/>
              <w:szCs w:val="24"/>
              <w14:ligatures w14:val="standardContextual"/>
            </w:rPr>
          </w:pPr>
          <w:hyperlink w:anchor="_Toc193876981" w:history="1">
            <w:r w:rsidRPr="003C472E">
              <w:rPr>
                <w:rStyle w:val="Hyperlink"/>
                <w:rFonts w:ascii="Arial" w:eastAsia="Arial" w:hAnsi="Arial" w:cs="Arial"/>
                <w:noProof/>
              </w:rPr>
              <w:t>3.4</w:t>
            </w:r>
            <w:r w:rsidRPr="003C472E">
              <w:rPr>
                <w:rFonts w:ascii="Arial" w:eastAsiaTheme="minorEastAsia" w:hAnsi="Arial" w:cs="Arial"/>
                <w:b w:val="0"/>
                <w:bCs w:val="0"/>
                <w:noProof/>
                <w:kern w:val="2"/>
                <w:sz w:val="24"/>
                <w:szCs w:val="24"/>
                <w14:ligatures w14:val="standardContextual"/>
              </w:rPr>
              <w:tab/>
            </w:r>
            <w:r w:rsidRPr="003C472E">
              <w:rPr>
                <w:rStyle w:val="Hyperlink"/>
                <w:rFonts w:ascii="Arial" w:eastAsia="Arial" w:hAnsi="Arial" w:cs="Arial"/>
                <w:noProof/>
              </w:rPr>
              <w:t>Use of audio-visual recording within public areas of the practice</w:t>
            </w:r>
            <w:r w:rsidRPr="003C472E">
              <w:rPr>
                <w:rFonts w:ascii="Arial" w:hAnsi="Arial" w:cs="Arial"/>
                <w:noProof/>
                <w:webHidden/>
              </w:rPr>
              <w:tab/>
            </w:r>
            <w:r w:rsidRPr="003C472E">
              <w:rPr>
                <w:rFonts w:ascii="Arial" w:hAnsi="Arial" w:cs="Arial"/>
                <w:noProof/>
                <w:webHidden/>
              </w:rPr>
              <w:fldChar w:fldCharType="begin"/>
            </w:r>
            <w:r w:rsidRPr="003C472E">
              <w:rPr>
                <w:rFonts w:ascii="Arial" w:hAnsi="Arial" w:cs="Arial"/>
                <w:noProof/>
                <w:webHidden/>
              </w:rPr>
              <w:instrText xml:space="preserve"> PAGEREF _Toc193876981 \h </w:instrText>
            </w:r>
            <w:r w:rsidRPr="003C472E">
              <w:rPr>
                <w:rFonts w:ascii="Arial" w:hAnsi="Arial" w:cs="Arial"/>
                <w:noProof/>
                <w:webHidden/>
              </w:rPr>
            </w:r>
            <w:r w:rsidRPr="003C472E">
              <w:rPr>
                <w:rFonts w:ascii="Arial" w:hAnsi="Arial" w:cs="Arial"/>
                <w:noProof/>
                <w:webHidden/>
              </w:rPr>
              <w:fldChar w:fldCharType="separate"/>
            </w:r>
            <w:r w:rsidR="003C472E" w:rsidRPr="003C472E">
              <w:rPr>
                <w:rFonts w:ascii="Arial" w:hAnsi="Arial" w:cs="Arial"/>
                <w:noProof/>
                <w:webHidden/>
              </w:rPr>
              <w:t>6</w:t>
            </w:r>
            <w:r w:rsidRPr="003C472E">
              <w:rPr>
                <w:rFonts w:ascii="Arial" w:hAnsi="Arial" w:cs="Arial"/>
                <w:noProof/>
                <w:webHidden/>
              </w:rPr>
              <w:fldChar w:fldCharType="end"/>
            </w:r>
          </w:hyperlink>
        </w:p>
        <w:p w14:paraId="48491F14" w14:textId="0E9877D4" w:rsidR="004C0807" w:rsidRPr="003C472E" w:rsidRDefault="004C0807" w:rsidP="004C0807">
          <w:pPr>
            <w:pStyle w:val="TOC1"/>
            <w:rPr>
              <w:rStyle w:val="Hyperlink"/>
            </w:rPr>
          </w:pPr>
          <w:hyperlink w:anchor="_Toc193876982" w:history="1">
            <w:r w:rsidRPr="003C472E">
              <w:rPr>
                <w:rStyle w:val="Hyperlink"/>
              </w:rPr>
              <w:t>Annex A – Patient social media guidance</w:t>
            </w:r>
            <w:r w:rsidRPr="003C472E">
              <w:rPr>
                <w:webHidden/>
              </w:rPr>
              <w:tab/>
            </w:r>
            <w:r w:rsidRPr="003C472E">
              <w:rPr>
                <w:webHidden/>
              </w:rPr>
              <w:fldChar w:fldCharType="begin"/>
            </w:r>
            <w:r w:rsidRPr="003C472E">
              <w:rPr>
                <w:webHidden/>
              </w:rPr>
              <w:instrText xml:space="preserve"> PAGEREF _Toc193876982 \h </w:instrText>
            </w:r>
            <w:r w:rsidRPr="003C472E">
              <w:rPr>
                <w:webHidden/>
              </w:rPr>
            </w:r>
            <w:r w:rsidRPr="003C472E">
              <w:rPr>
                <w:webHidden/>
              </w:rPr>
              <w:fldChar w:fldCharType="separate"/>
            </w:r>
            <w:r w:rsidR="003C472E" w:rsidRPr="003C472E">
              <w:rPr>
                <w:webHidden/>
              </w:rPr>
              <w:t>7</w:t>
            </w:r>
            <w:r w:rsidRPr="003C472E">
              <w:rPr>
                <w:webHidden/>
              </w:rPr>
              <w:fldChar w:fldCharType="end"/>
            </w:r>
          </w:hyperlink>
        </w:p>
        <w:p w14:paraId="55920FA8" w14:textId="77777777" w:rsidR="004C0807" w:rsidRDefault="004C0807" w:rsidP="004C0807">
          <w:pPr>
            <w:rPr>
              <w:rFonts w:eastAsiaTheme="minorEastAsia"/>
              <w:noProof/>
            </w:rPr>
          </w:pPr>
        </w:p>
        <w:p w14:paraId="57A05FDF" w14:textId="77777777" w:rsidR="004C0807" w:rsidRDefault="004C0807" w:rsidP="004C0807">
          <w:pPr>
            <w:rPr>
              <w:rFonts w:eastAsiaTheme="minorEastAsia"/>
              <w:noProof/>
            </w:rPr>
          </w:pPr>
        </w:p>
        <w:p w14:paraId="716BD676" w14:textId="77777777" w:rsidR="004C0807" w:rsidRDefault="004C0807" w:rsidP="004C0807">
          <w:pPr>
            <w:rPr>
              <w:rFonts w:eastAsiaTheme="minorEastAsia"/>
              <w:noProof/>
            </w:rPr>
          </w:pPr>
        </w:p>
        <w:p w14:paraId="57932063" w14:textId="77777777" w:rsidR="004C0807" w:rsidRDefault="004C0807" w:rsidP="004C0807">
          <w:pPr>
            <w:rPr>
              <w:rFonts w:eastAsiaTheme="minorEastAsia"/>
              <w:noProof/>
            </w:rPr>
          </w:pPr>
        </w:p>
        <w:p w14:paraId="55A551FA" w14:textId="77777777" w:rsidR="004C0807" w:rsidRDefault="004C0807" w:rsidP="004C0807">
          <w:pPr>
            <w:rPr>
              <w:rFonts w:eastAsiaTheme="minorEastAsia"/>
              <w:noProof/>
            </w:rPr>
          </w:pPr>
        </w:p>
        <w:p w14:paraId="2E03B849" w14:textId="77777777" w:rsidR="004C0807" w:rsidRDefault="004C0807" w:rsidP="004C0807">
          <w:pPr>
            <w:rPr>
              <w:rFonts w:eastAsiaTheme="minorEastAsia"/>
              <w:noProof/>
            </w:rPr>
          </w:pPr>
        </w:p>
        <w:p w14:paraId="1F7937E2" w14:textId="77777777" w:rsidR="004C0807" w:rsidRDefault="004C0807" w:rsidP="004C0807">
          <w:pPr>
            <w:rPr>
              <w:rFonts w:eastAsiaTheme="minorEastAsia"/>
              <w:noProof/>
            </w:rPr>
          </w:pPr>
        </w:p>
        <w:p w14:paraId="267100DB" w14:textId="77777777" w:rsidR="004C0807" w:rsidRDefault="004C0807" w:rsidP="004C0807">
          <w:pPr>
            <w:rPr>
              <w:rFonts w:eastAsiaTheme="minorEastAsia"/>
              <w:noProof/>
            </w:rPr>
          </w:pPr>
        </w:p>
        <w:p w14:paraId="22CAFCDF" w14:textId="77777777" w:rsidR="004C0807" w:rsidRPr="00220EC3" w:rsidRDefault="004C0807" w:rsidP="00220EC3">
          <w:pPr>
            <w:rPr>
              <w:rFonts w:eastAsiaTheme="minorEastAsia"/>
              <w:b/>
              <w:bCs/>
              <w:noProof/>
            </w:rPr>
          </w:pPr>
        </w:p>
        <w:p w14:paraId="56C26462" w14:textId="2ED5C538" w:rsidR="005E45BE" w:rsidRPr="008278E7" w:rsidRDefault="009A323C" w:rsidP="0013030D">
          <w:pPr>
            <w:tabs>
              <w:tab w:val="right" w:pos="9020"/>
            </w:tabs>
            <w:rPr>
              <w:rFonts w:ascii="Arial" w:eastAsia="Arial" w:hAnsi="Arial" w:cs="Arial"/>
              <w:sz w:val="28"/>
              <w:szCs w:val="28"/>
            </w:rPr>
          </w:pPr>
          <w:r w:rsidRPr="00A5478C">
            <w:rPr>
              <w:rFonts w:ascii="Arial Bold" w:hAnsi="Arial Bold"/>
              <w:b/>
            </w:rPr>
            <w:fldChar w:fldCharType="end"/>
          </w:r>
        </w:p>
      </w:sdtContent>
    </w:sdt>
    <w:p w14:paraId="0C5E35DD" w14:textId="77777777" w:rsidR="00A223F5" w:rsidRPr="008278E7" w:rsidRDefault="009A323C">
      <w:pPr>
        <w:pStyle w:val="Heading1"/>
        <w:keepLines/>
        <w:numPr>
          <w:ilvl w:val="0"/>
          <w:numId w:val="1"/>
        </w:numPr>
        <w:pBdr>
          <w:bottom w:val="single" w:sz="4" w:space="1" w:color="595959"/>
        </w:pBdr>
        <w:spacing w:before="0" w:after="0" w:line="259" w:lineRule="auto"/>
        <w:ind w:left="431" w:hanging="431"/>
        <w:rPr>
          <w:sz w:val="28"/>
          <w:szCs w:val="28"/>
        </w:rPr>
      </w:pPr>
      <w:bookmarkStart w:id="0" w:name="_Toc193876966"/>
      <w:r w:rsidRPr="008278E7">
        <w:rPr>
          <w:sz w:val="28"/>
          <w:szCs w:val="28"/>
        </w:rPr>
        <w:lastRenderedPageBreak/>
        <w:t>Introduction</w:t>
      </w:r>
      <w:bookmarkEnd w:id="0"/>
    </w:p>
    <w:p w14:paraId="154513D0" w14:textId="77777777" w:rsidR="00A223F5" w:rsidRPr="008278E7" w:rsidRDefault="009A323C">
      <w:pPr>
        <w:pStyle w:val="Heading2"/>
        <w:numPr>
          <w:ilvl w:val="1"/>
          <w:numId w:val="1"/>
        </w:numPr>
        <w:rPr>
          <w:rFonts w:ascii="Arial" w:eastAsia="Arial" w:hAnsi="Arial" w:cs="Arial"/>
          <w:smallCaps w:val="0"/>
          <w:sz w:val="24"/>
          <w:szCs w:val="24"/>
          <w:lang w:val="en-GB"/>
        </w:rPr>
      </w:pPr>
      <w:bookmarkStart w:id="1" w:name="_Toc193876967"/>
      <w:r w:rsidRPr="008278E7">
        <w:rPr>
          <w:rFonts w:ascii="Arial" w:eastAsia="Arial" w:hAnsi="Arial" w:cs="Arial"/>
          <w:smallCaps w:val="0"/>
          <w:sz w:val="24"/>
          <w:szCs w:val="24"/>
          <w:lang w:val="en-GB"/>
        </w:rPr>
        <w:t>Policy statement</w:t>
      </w:r>
      <w:bookmarkEnd w:id="1"/>
    </w:p>
    <w:p w14:paraId="570D9ED0" w14:textId="62504B14" w:rsidR="007B5B62" w:rsidRPr="00293651" w:rsidRDefault="007B5B62" w:rsidP="00BC2795">
      <w:pPr>
        <w:rPr>
          <w:rFonts w:ascii="Arial" w:hAnsi="Arial" w:cs="Arial"/>
          <w:sz w:val="22"/>
          <w:szCs w:val="22"/>
        </w:rPr>
      </w:pPr>
      <w:bookmarkStart w:id="2" w:name="_heading=h.1fob9te" w:colFirst="0" w:colLast="0"/>
      <w:bookmarkEnd w:id="2"/>
    </w:p>
    <w:p w14:paraId="771CBDB5" w14:textId="6E098FC7" w:rsidR="00293651" w:rsidRPr="00293651" w:rsidRDefault="00293651" w:rsidP="00293651">
      <w:pPr>
        <w:rPr>
          <w:rFonts w:ascii="Arial" w:eastAsia="Arial" w:hAnsi="Arial" w:cs="Arial"/>
          <w:sz w:val="22"/>
          <w:szCs w:val="22"/>
        </w:rPr>
      </w:pPr>
      <w:r w:rsidRPr="00293651">
        <w:rPr>
          <w:rFonts w:ascii="Arial" w:hAnsi="Arial" w:cs="Arial"/>
          <w:sz w:val="22"/>
          <w:szCs w:val="22"/>
        </w:rPr>
        <w:t>The purpose of this policy is to provide staff at</w:t>
      </w:r>
      <w:r>
        <w:rPr>
          <w:rFonts w:ascii="Arial" w:hAnsi="Arial" w:cs="Arial"/>
          <w:sz w:val="22"/>
          <w:szCs w:val="22"/>
        </w:rPr>
        <w:t xml:space="preserve"> this organisation</w:t>
      </w:r>
      <w:r w:rsidRPr="00293651">
        <w:rPr>
          <w:rFonts w:ascii="Arial" w:hAnsi="Arial" w:cs="Arial"/>
          <w:sz w:val="22"/>
          <w:szCs w:val="22"/>
        </w:rPr>
        <w:t xml:space="preserve"> with guidance and rules regarding the following:</w:t>
      </w:r>
    </w:p>
    <w:p w14:paraId="24A6BCE5" w14:textId="77777777" w:rsidR="00293651" w:rsidRPr="00293651" w:rsidRDefault="00293651" w:rsidP="00293651">
      <w:pPr>
        <w:rPr>
          <w:rFonts w:ascii="Arial" w:hAnsi="Arial" w:cs="Arial"/>
          <w:sz w:val="22"/>
          <w:szCs w:val="22"/>
        </w:rPr>
      </w:pPr>
    </w:p>
    <w:p w14:paraId="2BA965A6" w14:textId="77777777" w:rsidR="00293651" w:rsidRPr="00293651" w:rsidRDefault="00293651" w:rsidP="00505976">
      <w:pPr>
        <w:pStyle w:val="ListParagraph"/>
        <w:numPr>
          <w:ilvl w:val="0"/>
          <w:numId w:val="3"/>
        </w:numPr>
        <w:suppressAutoHyphens/>
        <w:rPr>
          <w:rFonts w:ascii="Arial" w:hAnsi="Arial" w:cs="Arial"/>
          <w:sz w:val="22"/>
          <w:szCs w:val="22"/>
        </w:rPr>
      </w:pPr>
      <w:r w:rsidRPr="00293651">
        <w:rPr>
          <w:rFonts w:ascii="Arial" w:hAnsi="Arial" w:cs="Arial"/>
          <w:sz w:val="22"/>
          <w:szCs w:val="22"/>
        </w:rPr>
        <w:t>Understanding what to do when an unacceptable social media post has been placed by a patient about either the practice or its staff</w:t>
      </w:r>
    </w:p>
    <w:p w14:paraId="1CAD5D96" w14:textId="77777777" w:rsidR="00293651" w:rsidRPr="00293651" w:rsidRDefault="00293651" w:rsidP="00293651">
      <w:pPr>
        <w:pStyle w:val="ListParagraph"/>
        <w:rPr>
          <w:rFonts w:ascii="Arial" w:hAnsi="Arial" w:cs="Arial"/>
          <w:sz w:val="22"/>
          <w:szCs w:val="22"/>
        </w:rPr>
      </w:pPr>
    </w:p>
    <w:p w14:paraId="41EBF385" w14:textId="77777777" w:rsidR="00293651" w:rsidRPr="00293651" w:rsidRDefault="00293651" w:rsidP="00505976">
      <w:pPr>
        <w:pStyle w:val="ListParagraph"/>
        <w:numPr>
          <w:ilvl w:val="0"/>
          <w:numId w:val="3"/>
        </w:numPr>
        <w:suppressAutoHyphens/>
        <w:rPr>
          <w:rFonts w:ascii="Arial" w:hAnsi="Arial" w:cs="Arial"/>
          <w:sz w:val="22"/>
          <w:szCs w:val="22"/>
        </w:rPr>
      </w:pPr>
      <w:r w:rsidRPr="00293651">
        <w:rPr>
          <w:rFonts w:ascii="Arial" w:hAnsi="Arial" w:cs="Arial"/>
          <w:sz w:val="22"/>
          <w:szCs w:val="22"/>
        </w:rPr>
        <w:t>The acceptable use of mobile phones and other portable electronic devices within the organisation</w:t>
      </w:r>
    </w:p>
    <w:p w14:paraId="13EA1FB8" w14:textId="77777777" w:rsidR="00293651" w:rsidRPr="00293651" w:rsidRDefault="00293651" w:rsidP="00293651">
      <w:pPr>
        <w:rPr>
          <w:rFonts w:ascii="Arial" w:hAnsi="Arial" w:cs="Arial"/>
          <w:sz w:val="22"/>
          <w:szCs w:val="22"/>
        </w:rPr>
      </w:pPr>
    </w:p>
    <w:p w14:paraId="17CF86A0" w14:textId="79C1A233" w:rsidR="00293651" w:rsidRPr="00293651" w:rsidRDefault="00293651" w:rsidP="00293651">
      <w:pPr>
        <w:rPr>
          <w:rFonts w:ascii="Arial" w:hAnsi="Arial" w:cs="Arial"/>
          <w:sz w:val="22"/>
          <w:szCs w:val="22"/>
        </w:rPr>
      </w:pPr>
      <w:r w:rsidRPr="00293651">
        <w:rPr>
          <w:rFonts w:ascii="Arial" w:hAnsi="Arial" w:cs="Arial"/>
          <w:sz w:val="22"/>
          <w:szCs w:val="22"/>
        </w:rPr>
        <w:t xml:space="preserve">This document has been produced to help all staff and patients to recognise the need to understand and uphold obligations as deemed appropriate and in accordance with the </w:t>
      </w:r>
      <w:hyperlink r:id="rId9">
        <w:r w:rsidRPr="00293651">
          <w:rPr>
            <w:rStyle w:val="Hyperlink"/>
            <w:rFonts w:ascii="Arial" w:hAnsi="Arial" w:cs="Arial"/>
            <w:sz w:val="22"/>
            <w:szCs w:val="22"/>
          </w:rPr>
          <w:t>NHS Constitution</w:t>
        </w:r>
      </w:hyperlink>
      <w:r w:rsidRPr="00293651">
        <w:rPr>
          <w:rFonts w:ascii="Arial" w:hAnsi="Arial" w:cs="Arial"/>
          <w:sz w:val="22"/>
          <w:szCs w:val="22"/>
        </w:rPr>
        <w:t xml:space="preserve">. </w:t>
      </w:r>
      <w:r w:rsidRPr="00293651">
        <w:rPr>
          <w:rFonts w:ascii="Arial" w:hAnsi="Arial" w:cs="Arial"/>
          <w:color w:val="000000"/>
          <w:sz w:val="22"/>
          <w:szCs w:val="22"/>
        </w:rPr>
        <w:t>Whil</w:t>
      </w:r>
      <w:r w:rsidR="00220EC3">
        <w:rPr>
          <w:rFonts w:ascii="Arial" w:hAnsi="Arial" w:cs="Arial"/>
          <w:color w:val="000000"/>
          <w:sz w:val="22"/>
          <w:szCs w:val="22"/>
        </w:rPr>
        <w:t>e</w:t>
      </w:r>
      <w:r w:rsidRPr="00293651">
        <w:rPr>
          <w:rFonts w:ascii="Arial" w:hAnsi="Arial" w:cs="Arial"/>
          <w:color w:val="000000"/>
          <w:sz w:val="22"/>
          <w:szCs w:val="22"/>
        </w:rPr>
        <w:t xml:space="preserve"> all persons have a freedom to express their opinion, staff have an obligation </w:t>
      </w:r>
      <w:r w:rsidRPr="00293651">
        <w:rPr>
          <w:rFonts w:ascii="Arial" w:hAnsi="Arial" w:cs="Arial"/>
          <w:sz w:val="22"/>
          <w:szCs w:val="22"/>
        </w:rPr>
        <w:t xml:space="preserve">to ensure that concerns regarding unsafe practice, fraud or wrongdoings are managed </w:t>
      </w:r>
      <w:r w:rsidRPr="00293651">
        <w:rPr>
          <w:rFonts w:ascii="Arial" w:hAnsi="Arial" w:cs="Arial"/>
          <w:color w:val="000000"/>
          <w:sz w:val="22"/>
          <w:szCs w:val="22"/>
        </w:rPr>
        <w:t>as per the</w:t>
      </w:r>
      <w:r>
        <w:rPr>
          <w:rFonts w:ascii="Arial" w:hAnsi="Arial" w:cs="Arial"/>
          <w:color w:val="000000"/>
          <w:sz w:val="22"/>
          <w:szCs w:val="22"/>
        </w:rPr>
        <w:t xml:space="preserve"> organisation’s Freedom to Speak Up Policy and Procedure. </w:t>
      </w:r>
      <w:r w:rsidRPr="00293651">
        <w:rPr>
          <w:rFonts w:ascii="Arial" w:hAnsi="Arial" w:cs="Arial"/>
          <w:sz w:val="22"/>
          <w:szCs w:val="22"/>
        </w:rPr>
        <w:t xml:space="preserve">Additionally, all staff have a fiduciary duty to their employer, and that loyalty is expected when placing any social media post. This is further detailed within </w:t>
      </w:r>
      <w:r>
        <w:rPr>
          <w:rFonts w:ascii="Arial" w:hAnsi="Arial" w:cs="Arial"/>
          <w:sz w:val="22"/>
          <w:szCs w:val="22"/>
        </w:rPr>
        <w:t xml:space="preserve">the </w:t>
      </w:r>
      <w:r w:rsidR="00220EC3">
        <w:rPr>
          <w:rFonts w:ascii="Arial" w:hAnsi="Arial" w:cs="Arial"/>
          <w:sz w:val="22"/>
          <w:szCs w:val="22"/>
        </w:rPr>
        <w:t xml:space="preserve">organisation’s </w:t>
      </w:r>
      <w:r>
        <w:rPr>
          <w:rFonts w:ascii="Arial" w:hAnsi="Arial" w:cs="Arial"/>
          <w:sz w:val="22"/>
          <w:szCs w:val="22"/>
        </w:rPr>
        <w:t>Communication Policy.</w:t>
      </w:r>
    </w:p>
    <w:p w14:paraId="0F6C651F" w14:textId="77777777" w:rsidR="00293651" w:rsidRPr="00293651" w:rsidRDefault="00293651" w:rsidP="00293651">
      <w:pPr>
        <w:pStyle w:val="yiv1245742894msonormal"/>
        <w:shd w:val="clear" w:color="auto" w:fill="FFFFFF"/>
        <w:spacing w:beforeAutospacing="0" w:afterAutospacing="0"/>
        <w:rPr>
          <w:rFonts w:ascii="Arial" w:hAnsi="Arial" w:cs="Arial"/>
          <w:color w:val="000000"/>
          <w:sz w:val="22"/>
          <w:szCs w:val="22"/>
        </w:rPr>
      </w:pPr>
    </w:p>
    <w:p w14:paraId="005DB2E8" w14:textId="446F949F" w:rsidR="00293651" w:rsidRPr="00293651" w:rsidRDefault="00293651" w:rsidP="00293651">
      <w:pPr>
        <w:pStyle w:val="yiv1245742894msonormal"/>
        <w:shd w:val="clear" w:color="auto" w:fill="FFFFFF"/>
        <w:spacing w:beforeAutospacing="0" w:afterAutospacing="0"/>
        <w:rPr>
          <w:rFonts w:ascii="Arial" w:hAnsi="Arial" w:cs="Arial"/>
          <w:sz w:val="22"/>
          <w:szCs w:val="22"/>
        </w:rPr>
      </w:pPr>
      <w:r w:rsidRPr="00293651">
        <w:rPr>
          <w:rFonts w:ascii="Arial" w:hAnsi="Arial" w:cs="Arial"/>
          <w:sz w:val="22"/>
          <w:szCs w:val="22"/>
        </w:rPr>
        <w:t xml:space="preserve">Should there be any concerns regarding the level of care or treatment received, patients may only complain via </w:t>
      </w:r>
      <w:r>
        <w:rPr>
          <w:rFonts w:ascii="Arial" w:hAnsi="Arial" w:cs="Arial"/>
          <w:color w:val="000000"/>
          <w:sz w:val="22"/>
          <w:szCs w:val="22"/>
        </w:rPr>
        <w:t xml:space="preserve">the Complaints Procedure </w:t>
      </w:r>
      <w:r w:rsidRPr="00293651">
        <w:rPr>
          <w:rFonts w:ascii="Arial" w:hAnsi="Arial" w:cs="Arial"/>
          <w:sz w:val="22"/>
          <w:szCs w:val="22"/>
        </w:rPr>
        <w:t xml:space="preserve">and in a manner that conforms to extant guidance in common with other NHS organisations. </w:t>
      </w:r>
      <w:r>
        <w:rPr>
          <w:rFonts w:ascii="Arial" w:hAnsi="Arial" w:cs="Arial"/>
          <w:sz w:val="22"/>
          <w:szCs w:val="22"/>
        </w:rPr>
        <w:t>It should be noted that r</w:t>
      </w:r>
      <w:r w:rsidRPr="00293651">
        <w:rPr>
          <w:rFonts w:ascii="Arial" w:hAnsi="Arial" w:cs="Arial"/>
          <w:sz w:val="22"/>
          <w:szCs w:val="22"/>
        </w:rPr>
        <w:t>aising any</w:t>
      </w:r>
      <w:r>
        <w:rPr>
          <w:rFonts w:ascii="Arial" w:hAnsi="Arial" w:cs="Arial"/>
          <w:sz w:val="22"/>
          <w:szCs w:val="22"/>
        </w:rPr>
        <w:t xml:space="preserve"> </w:t>
      </w:r>
      <w:r w:rsidRPr="00293651">
        <w:rPr>
          <w:rFonts w:ascii="Arial" w:hAnsi="Arial" w:cs="Arial"/>
          <w:sz w:val="22"/>
          <w:szCs w:val="22"/>
        </w:rPr>
        <w:t>grievance via social media does not conform to the legislation and as such will not be considered to be a complaint.</w:t>
      </w:r>
    </w:p>
    <w:p w14:paraId="25A51F5C" w14:textId="77777777" w:rsidR="00293651" w:rsidRPr="00293651" w:rsidRDefault="00293651" w:rsidP="00293651">
      <w:pPr>
        <w:pStyle w:val="yiv1245742894msonormal"/>
        <w:shd w:val="clear" w:color="auto" w:fill="FFFFFF"/>
        <w:spacing w:beforeAutospacing="0" w:afterAutospacing="0"/>
        <w:rPr>
          <w:rFonts w:ascii="Arial" w:hAnsi="Arial" w:cs="Arial"/>
          <w:sz w:val="22"/>
          <w:szCs w:val="22"/>
        </w:rPr>
      </w:pPr>
    </w:p>
    <w:p w14:paraId="4AB0E54A" w14:textId="0982A902" w:rsidR="00293651" w:rsidRDefault="00220EC3" w:rsidP="00293651">
      <w:pPr>
        <w:rPr>
          <w:rFonts w:ascii="Arial" w:hAnsi="Arial" w:cs="Arial"/>
          <w:sz w:val="22"/>
          <w:szCs w:val="22"/>
        </w:rPr>
      </w:pPr>
      <w:r>
        <w:rPr>
          <w:rFonts w:ascii="Arial" w:hAnsi="Arial" w:cs="Arial"/>
          <w:sz w:val="22"/>
          <w:szCs w:val="22"/>
        </w:rPr>
        <w:t>I</w:t>
      </w:r>
      <w:r w:rsidR="00293651" w:rsidRPr="00293651">
        <w:rPr>
          <w:rFonts w:ascii="Arial" w:hAnsi="Arial" w:cs="Arial"/>
          <w:sz w:val="22"/>
          <w:szCs w:val="22"/>
        </w:rPr>
        <w:t xml:space="preserve">n addition to the above, this document is to be read in conjunction with the </w:t>
      </w:r>
      <w:r w:rsidR="00F22AED">
        <w:rPr>
          <w:rFonts w:ascii="Arial" w:hAnsi="Arial" w:cs="Arial"/>
          <w:sz w:val="22"/>
          <w:szCs w:val="22"/>
        </w:rPr>
        <w:t xml:space="preserve">NHS E guidance titled </w:t>
      </w:r>
      <w:hyperlink r:id="rId10" w:history="1">
        <w:r w:rsidR="00F22AED" w:rsidRPr="00F22AED">
          <w:rPr>
            <w:rStyle w:val="Hyperlink"/>
            <w:rFonts w:ascii="Arial" w:hAnsi="Arial" w:cs="Arial"/>
            <w:sz w:val="22"/>
            <w:szCs w:val="22"/>
          </w:rPr>
          <w:t>Social media</w:t>
        </w:r>
      </w:hyperlink>
      <w:r w:rsidR="00666A4B">
        <w:rPr>
          <w:rFonts w:ascii="Arial" w:hAnsi="Arial" w:cs="Arial"/>
          <w:sz w:val="22"/>
          <w:szCs w:val="22"/>
        </w:rPr>
        <w:t>. Throughout this document, there is also reference to other supporting</w:t>
      </w:r>
      <w:r w:rsidR="00293651">
        <w:rPr>
          <w:rFonts w:ascii="Arial" w:hAnsi="Arial" w:cs="Arial"/>
          <w:sz w:val="22"/>
          <w:szCs w:val="22"/>
        </w:rPr>
        <w:t xml:space="preserve"> policies</w:t>
      </w:r>
      <w:r w:rsidR="00666A4B">
        <w:rPr>
          <w:rFonts w:ascii="Arial" w:hAnsi="Arial" w:cs="Arial"/>
          <w:sz w:val="22"/>
          <w:szCs w:val="22"/>
        </w:rPr>
        <w:t xml:space="preserve"> that are held by the organisation.</w:t>
      </w:r>
      <w:r w:rsidR="00293651" w:rsidRPr="00293651">
        <w:rPr>
          <w:rFonts w:ascii="Arial" w:hAnsi="Arial" w:cs="Arial"/>
          <w:sz w:val="22"/>
          <w:szCs w:val="22"/>
        </w:rPr>
        <w:t xml:space="preserve"> </w:t>
      </w:r>
    </w:p>
    <w:p w14:paraId="1F3E5FB9" w14:textId="3CC3B1F4" w:rsidR="005222F3" w:rsidRPr="00AF6C0E" w:rsidRDefault="005222F3" w:rsidP="005222F3">
      <w:pPr>
        <w:rPr>
          <w:rStyle w:val="Hyperlink"/>
          <w:rFonts w:ascii="Arial" w:hAnsi="Arial" w:cs="Arial"/>
          <w:sz w:val="22"/>
          <w:szCs w:val="22"/>
        </w:rPr>
      </w:pPr>
      <w:bookmarkStart w:id="3" w:name="_Toc48579911"/>
      <w:bookmarkStart w:id="4" w:name="_Toc48579936"/>
      <w:bookmarkEnd w:id="3"/>
      <w:bookmarkEnd w:id="4"/>
    </w:p>
    <w:p w14:paraId="73E79662" w14:textId="7284E5D3" w:rsidR="006F3C7D" w:rsidRPr="006F3C7D" w:rsidRDefault="006F3C7D" w:rsidP="00AF6C0E">
      <w:pPr>
        <w:pStyle w:val="Heading2"/>
        <w:numPr>
          <w:ilvl w:val="1"/>
          <w:numId w:val="1"/>
        </w:numPr>
        <w:spacing w:before="120"/>
        <w:ind w:left="578" w:hanging="578"/>
        <w:rPr>
          <w:rFonts w:ascii="Arial" w:eastAsia="Arial" w:hAnsi="Arial" w:cs="Arial"/>
          <w:smallCaps w:val="0"/>
          <w:sz w:val="24"/>
          <w:szCs w:val="24"/>
          <w:lang w:val="en-GB"/>
        </w:rPr>
      </w:pPr>
      <w:bookmarkStart w:id="5" w:name="_Toc193876968"/>
      <w:r>
        <w:rPr>
          <w:rFonts w:ascii="Arial" w:eastAsia="Arial" w:hAnsi="Arial" w:cs="Arial"/>
          <w:smallCaps w:val="0"/>
          <w:sz w:val="24"/>
          <w:szCs w:val="24"/>
          <w:lang w:val="en-GB"/>
        </w:rPr>
        <w:t>Status</w:t>
      </w:r>
      <w:bookmarkEnd w:id="5"/>
    </w:p>
    <w:p w14:paraId="38E8D99A" w14:textId="77777777" w:rsidR="00903941" w:rsidRDefault="00903941" w:rsidP="00903941">
      <w:pPr>
        <w:rPr>
          <w:rFonts w:cstheme="minorHAnsi"/>
        </w:rPr>
      </w:pPr>
    </w:p>
    <w:p w14:paraId="7DF6CF02" w14:textId="77777777" w:rsidR="00A177A4" w:rsidRDefault="00A177A4" w:rsidP="00A177A4">
      <w:pPr>
        <w:rPr>
          <w:rFonts w:ascii="Arial" w:hAnsi="Arial" w:cs="Arial"/>
          <w:sz w:val="22"/>
          <w:szCs w:val="22"/>
        </w:rPr>
      </w:pPr>
      <w:r>
        <w:rPr>
          <w:rFonts w:ascii="Arial" w:hAnsi="Arial" w:cs="Arial"/>
          <w:sz w:val="22"/>
          <w:szCs w:val="22"/>
        </w:rPr>
        <w:t xml:space="preserve">In accordance with the </w:t>
      </w:r>
      <w:hyperlink r:id="rId11" w:history="1">
        <w:r w:rsidRPr="002B2C8C">
          <w:rPr>
            <w:rStyle w:val="Hyperlink"/>
            <w:rFonts w:ascii="Arial" w:hAnsi="Arial" w:cs="Arial"/>
            <w:sz w:val="22"/>
            <w:szCs w:val="22"/>
          </w:rPr>
          <w:t>Equality Act 2010</w:t>
        </w:r>
      </w:hyperlink>
      <w:r>
        <w:rPr>
          <w:rFonts w:ascii="Arial" w:hAnsi="Arial" w:cs="Arial"/>
          <w:sz w:val="22"/>
          <w:szCs w:val="22"/>
        </w:rPr>
        <w:t xml:space="preserve">, we have considered how provisions within this policy might impact on different groups and individuals. This document and any procedures contained within it are non-contractual, which means they may be modified or withdrawn at any time. They apply to all employees and contractors working for the organisation. </w:t>
      </w:r>
    </w:p>
    <w:p w14:paraId="2F9B45AA" w14:textId="01DF9826" w:rsidR="00A223F5" w:rsidRPr="008278E7" w:rsidRDefault="00A223F5"/>
    <w:p w14:paraId="099A4A76" w14:textId="096E2601" w:rsidR="00B8659A" w:rsidRPr="008278E7" w:rsidRDefault="00015816" w:rsidP="00B8659A">
      <w:pPr>
        <w:pStyle w:val="Heading1"/>
        <w:keepLines/>
        <w:numPr>
          <w:ilvl w:val="0"/>
          <w:numId w:val="1"/>
        </w:numPr>
        <w:pBdr>
          <w:bottom w:val="single" w:sz="4" w:space="1" w:color="595959"/>
        </w:pBdr>
        <w:spacing w:before="120" w:after="0" w:line="259" w:lineRule="auto"/>
        <w:ind w:left="431" w:hanging="431"/>
        <w:rPr>
          <w:sz w:val="28"/>
          <w:szCs w:val="28"/>
        </w:rPr>
      </w:pPr>
      <w:bookmarkStart w:id="6" w:name="_Toc193876969"/>
      <w:r>
        <w:rPr>
          <w:sz w:val="28"/>
          <w:szCs w:val="28"/>
        </w:rPr>
        <w:t>Principles of social media posts</w:t>
      </w:r>
      <w:bookmarkEnd w:id="6"/>
    </w:p>
    <w:p w14:paraId="5862FB93" w14:textId="3294E853" w:rsidR="003D3FD2" w:rsidRPr="00F22AED" w:rsidRDefault="00AC3373" w:rsidP="00F22AED">
      <w:pPr>
        <w:pStyle w:val="Heading2"/>
        <w:numPr>
          <w:ilvl w:val="1"/>
          <w:numId w:val="1"/>
        </w:numPr>
        <w:rPr>
          <w:rFonts w:ascii="Arial" w:hAnsi="Arial" w:cs="Arial"/>
          <w:sz w:val="21"/>
          <w:szCs w:val="21"/>
        </w:rPr>
      </w:pPr>
      <w:bookmarkStart w:id="7" w:name="_Toc193876970"/>
      <w:r w:rsidRPr="00F22AED">
        <w:rPr>
          <w:rFonts w:ascii="Arial" w:eastAsia="Arial" w:hAnsi="Arial" w:cs="Arial"/>
          <w:smallCaps w:val="0"/>
          <w:sz w:val="24"/>
          <w:szCs w:val="24"/>
        </w:rPr>
        <w:t>Patien</w:t>
      </w:r>
      <w:r w:rsidR="00F22AED">
        <w:rPr>
          <w:rFonts w:ascii="Arial" w:eastAsia="Arial" w:hAnsi="Arial" w:cs="Arial"/>
          <w:smallCaps w:val="0"/>
          <w:sz w:val="24"/>
          <w:szCs w:val="24"/>
        </w:rPr>
        <w:t>t access to information</w:t>
      </w:r>
      <w:bookmarkEnd w:id="7"/>
    </w:p>
    <w:p w14:paraId="3FF99936" w14:textId="77777777" w:rsidR="00F22AED" w:rsidRDefault="00F22AED" w:rsidP="00015816">
      <w:pPr>
        <w:rPr>
          <w:rFonts w:ascii="Arial" w:hAnsi="Arial" w:cs="Arial"/>
          <w:sz w:val="22"/>
          <w:szCs w:val="22"/>
        </w:rPr>
      </w:pPr>
    </w:p>
    <w:p w14:paraId="3742E4D0" w14:textId="66704500" w:rsidR="00015816" w:rsidRDefault="00220EC3" w:rsidP="00015816">
      <w:pPr>
        <w:rPr>
          <w:rFonts w:ascii="Arial" w:hAnsi="Arial" w:cs="Arial"/>
          <w:sz w:val="22"/>
          <w:szCs w:val="22"/>
        </w:rPr>
      </w:pPr>
      <w:r>
        <w:rPr>
          <w:rFonts w:ascii="Arial" w:hAnsi="Arial" w:cs="Arial"/>
          <w:sz w:val="22"/>
          <w:szCs w:val="22"/>
        </w:rPr>
        <w:t>T</w:t>
      </w:r>
      <w:r w:rsidR="00015816">
        <w:rPr>
          <w:rFonts w:ascii="Arial" w:hAnsi="Arial" w:cs="Arial"/>
          <w:sz w:val="22"/>
          <w:szCs w:val="22"/>
        </w:rPr>
        <w:t>his organisation wish</w:t>
      </w:r>
      <w:r>
        <w:rPr>
          <w:rFonts w:ascii="Arial" w:hAnsi="Arial" w:cs="Arial"/>
          <w:sz w:val="22"/>
          <w:szCs w:val="22"/>
        </w:rPr>
        <w:t>es</w:t>
      </w:r>
      <w:r w:rsidR="00015816">
        <w:rPr>
          <w:rFonts w:ascii="Arial" w:hAnsi="Arial" w:cs="Arial"/>
          <w:sz w:val="22"/>
          <w:szCs w:val="22"/>
        </w:rPr>
        <w:t xml:space="preserve"> to ensure that patients have access to current and relevant information. Therefore, in addition to </w:t>
      </w:r>
      <w:r>
        <w:rPr>
          <w:rFonts w:ascii="Arial" w:hAnsi="Arial" w:cs="Arial"/>
          <w:sz w:val="22"/>
          <w:szCs w:val="22"/>
        </w:rPr>
        <w:t>the</w:t>
      </w:r>
      <w:r w:rsidR="00015816">
        <w:rPr>
          <w:rFonts w:ascii="Arial" w:hAnsi="Arial" w:cs="Arial"/>
          <w:sz w:val="22"/>
          <w:szCs w:val="22"/>
        </w:rPr>
        <w:t xml:space="preserve"> website, </w:t>
      </w:r>
      <w:r>
        <w:rPr>
          <w:rFonts w:ascii="Arial" w:hAnsi="Arial" w:cs="Arial"/>
          <w:sz w:val="22"/>
          <w:szCs w:val="22"/>
        </w:rPr>
        <w:t xml:space="preserve">the organisation </w:t>
      </w:r>
      <w:r w:rsidR="00015816">
        <w:rPr>
          <w:rFonts w:ascii="Arial" w:hAnsi="Arial" w:cs="Arial"/>
          <w:sz w:val="22"/>
          <w:szCs w:val="22"/>
        </w:rPr>
        <w:t>post</w:t>
      </w:r>
      <w:r>
        <w:rPr>
          <w:rFonts w:ascii="Arial" w:hAnsi="Arial" w:cs="Arial"/>
          <w:sz w:val="22"/>
          <w:szCs w:val="22"/>
        </w:rPr>
        <w:t>s</w:t>
      </w:r>
      <w:r w:rsidR="00015816">
        <w:rPr>
          <w:rFonts w:ascii="Arial" w:hAnsi="Arial" w:cs="Arial"/>
          <w:sz w:val="22"/>
          <w:szCs w:val="22"/>
        </w:rPr>
        <w:t xml:space="preserve"> information on social media platforms.</w:t>
      </w:r>
    </w:p>
    <w:p w14:paraId="1C50C6AC" w14:textId="77777777" w:rsidR="00015816" w:rsidRDefault="00015816" w:rsidP="00015816">
      <w:pPr>
        <w:rPr>
          <w:rFonts w:ascii="Arial" w:hAnsi="Arial" w:cs="Arial"/>
          <w:sz w:val="22"/>
          <w:szCs w:val="22"/>
        </w:rPr>
      </w:pPr>
    </w:p>
    <w:p w14:paraId="61E2766B" w14:textId="77777777" w:rsidR="00015816" w:rsidRDefault="00015816" w:rsidP="00015816">
      <w:pPr>
        <w:rPr>
          <w:rFonts w:ascii="Arial" w:hAnsi="Arial" w:cs="Arial"/>
          <w:sz w:val="22"/>
          <w:szCs w:val="22"/>
        </w:rPr>
      </w:pPr>
      <w:r>
        <w:rPr>
          <w:rFonts w:ascii="Arial" w:hAnsi="Arial" w:cs="Arial"/>
          <w:sz w:val="22"/>
          <w:szCs w:val="22"/>
        </w:rPr>
        <w:t xml:space="preserve">Staff are not permitted to use any of the organisation’s social media platforms to make any unrelated posts. To prevent inappropriate usage of the platform(s), access will be limited to </w:t>
      </w:r>
      <w:r>
        <w:rPr>
          <w:rFonts w:ascii="Arial" w:hAnsi="Arial" w:cs="Arial"/>
          <w:sz w:val="22"/>
          <w:szCs w:val="22"/>
        </w:rPr>
        <w:lastRenderedPageBreak/>
        <w:t>named persons, with any post having been approved prior to publishing. Furthermore, this organisation will also monitor social media platforms for comments and feedback</w:t>
      </w:r>
    </w:p>
    <w:p w14:paraId="47E5E114" w14:textId="77777777" w:rsidR="00015816" w:rsidRDefault="00015816" w:rsidP="00015816">
      <w:pPr>
        <w:rPr>
          <w:rFonts w:ascii="Arial" w:hAnsi="Arial" w:cs="Arial"/>
        </w:rPr>
      </w:pPr>
    </w:p>
    <w:p w14:paraId="58F89FEB" w14:textId="77777777" w:rsidR="00015816" w:rsidRDefault="00015816" w:rsidP="00015816">
      <w:pPr>
        <w:rPr>
          <w:rFonts w:ascii="Arial" w:hAnsi="Arial" w:cs="Arial"/>
          <w:sz w:val="22"/>
          <w:szCs w:val="22"/>
        </w:rPr>
      </w:pPr>
      <w:r>
        <w:rPr>
          <w:rFonts w:ascii="Arial" w:hAnsi="Arial" w:cs="Arial"/>
          <w:sz w:val="22"/>
          <w:szCs w:val="22"/>
        </w:rPr>
        <w:t>Any information posted is to be specific to the organisation. Under no circumstances is clinical information to be transmitted on any social media site, even if responding to a specific question that has already outlined any diagnosis or treatment.</w:t>
      </w:r>
    </w:p>
    <w:p w14:paraId="551BEA8A" w14:textId="77777777" w:rsidR="00015816" w:rsidRDefault="00015816" w:rsidP="00015816">
      <w:pPr>
        <w:rPr>
          <w:rFonts w:ascii="Arial" w:hAnsi="Arial" w:cs="Arial"/>
          <w:sz w:val="22"/>
          <w:szCs w:val="22"/>
        </w:rPr>
      </w:pPr>
    </w:p>
    <w:p w14:paraId="5678FFE3" w14:textId="4DAB28AD" w:rsidR="00F22AED" w:rsidRDefault="00015816" w:rsidP="00015816">
      <w:pPr>
        <w:rPr>
          <w:rFonts w:ascii="Arial" w:hAnsi="Arial" w:cs="Arial"/>
          <w:sz w:val="22"/>
          <w:szCs w:val="22"/>
        </w:rPr>
      </w:pPr>
      <w:r>
        <w:rPr>
          <w:rFonts w:ascii="Arial" w:hAnsi="Arial" w:cs="Arial"/>
          <w:sz w:val="22"/>
          <w:szCs w:val="22"/>
        </w:rPr>
        <w:t xml:space="preserve">Detailed guidance </w:t>
      </w:r>
      <w:r w:rsidR="00220EC3">
        <w:rPr>
          <w:rFonts w:ascii="Arial" w:hAnsi="Arial" w:cs="Arial"/>
          <w:sz w:val="22"/>
          <w:szCs w:val="22"/>
        </w:rPr>
        <w:t xml:space="preserve">regarding the ethics and use of social media </w:t>
      </w:r>
      <w:r>
        <w:rPr>
          <w:rFonts w:ascii="Arial" w:hAnsi="Arial" w:cs="Arial"/>
          <w:sz w:val="22"/>
          <w:szCs w:val="22"/>
        </w:rPr>
        <w:t xml:space="preserve">can be sought from the BMA guidance titled </w:t>
      </w:r>
      <w:hyperlink r:id="rId12" w:history="1">
        <w:r w:rsidRPr="00F22AED">
          <w:rPr>
            <w:rStyle w:val="Hyperlink"/>
            <w:rFonts w:ascii="Arial" w:hAnsi="Arial" w:cs="Arial"/>
            <w:sz w:val="22"/>
            <w:szCs w:val="22"/>
          </w:rPr>
          <w:t>Social media, ethics and professionalism</w:t>
        </w:r>
      </w:hyperlink>
      <w:r>
        <w:rPr>
          <w:rFonts w:ascii="Arial" w:hAnsi="Arial" w:cs="Arial"/>
          <w:sz w:val="22"/>
          <w:szCs w:val="22"/>
        </w:rPr>
        <w:t>.</w:t>
      </w:r>
    </w:p>
    <w:p w14:paraId="519ED829" w14:textId="21C175B9" w:rsidR="00F22AED" w:rsidRDefault="00F22AED" w:rsidP="00F22AED">
      <w:pPr>
        <w:pStyle w:val="Heading2"/>
        <w:numPr>
          <w:ilvl w:val="1"/>
          <w:numId w:val="1"/>
        </w:numPr>
        <w:rPr>
          <w:rFonts w:ascii="Arial" w:eastAsia="Arial" w:hAnsi="Arial" w:cs="Arial"/>
          <w:smallCaps w:val="0"/>
          <w:sz w:val="24"/>
          <w:szCs w:val="24"/>
        </w:rPr>
      </w:pPr>
      <w:bookmarkStart w:id="8" w:name="_Toc193876971"/>
      <w:r>
        <w:rPr>
          <w:rFonts w:ascii="Arial" w:eastAsia="Arial" w:hAnsi="Arial" w:cs="Arial"/>
          <w:smallCaps w:val="0"/>
          <w:sz w:val="24"/>
          <w:szCs w:val="24"/>
        </w:rPr>
        <w:t>Social media ‘friend’ request by a patient</w:t>
      </w:r>
      <w:bookmarkEnd w:id="8"/>
    </w:p>
    <w:p w14:paraId="5E936589" w14:textId="77777777" w:rsidR="00F22AED" w:rsidRPr="00220EC3" w:rsidRDefault="00F22AED" w:rsidP="00F22AED">
      <w:pPr>
        <w:rPr>
          <w:rFonts w:ascii="Arial" w:eastAsia="Arial" w:hAnsi="Arial" w:cs="Arial"/>
          <w:sz w:val="22"/>
          <w:szCs w:val="22"/>
          <w:lang w:val="en-US"/>
        </w:rPr>
      </w:pPr>
    </w:p>
    <w:p w14:paraId="3780BC06" w14:textId="77777777" w:rsidR="00F22AED" w:rsidRPr="00F22AED" w:rsidRDefault="00F22AED" w:rsidP="00F22AED">
      <w:pPr>
        <w:rPr>
          <w:rFonts w:ascii="Arial" w:hAnsi="Arial" w:cs="Arial"/>
          <w:i/>
          <w:iCs/>
          <w:sz w:val="22"/>
          <w:szCs w:val="22"/>
        </w:rPr>
      </w:pPr>
      <w:r w:rsidRPr="00F22AED">
        <w:rPr>
          <w:rFonts w:ascii="Arial" w:hAnsi="Arial" w:cs="Arial"/>
          <w:sz w:val="22"/>
          <w:szCs w:val="22"/>
        </w:rPr>
        <w:t>Should any patient send a ‘friend’ request over a social media platform then the above BMA advice should be considered.</w:t>
      </w:r>
      <w:r w:rsidRPr="00F22AED">
        <w:rPr>
          <w:rFonts w:ascii="Arial" w:hAnsi="Arial" w:cs="Arial"/>
          <w:i/>
          <w:iCs/>
          <w:sz w:val="22"/>
          <w:szCs w:val="22"/>
        </w:rPr>
        <w:t xml:space="preserve"> </w:t>
      </w:r>
    </w:p>
    <w:p w14:paraId="60BA0DAA" w14:textId="77777777" w:rsidR="00F22AED" w:rsidRPr="00F22AED" w:rsidRDefault="00F22AED" w:rsidP="00F22AED">
      <w:pPr>
        <w:rPr>
          <w:rFonts w:ascii="Arial" w:hAnsi="Arial" w:cs="Arial"/>
          <w:sz w:val="22"/>
          <w:szCs w:val="22"/>
        </w:rPr>
      </w:pPr>
    </w:p>
    <w:p w14:paraId="5CAB2AA4" w14:textId="25DA92FE" w:rsidR="00F22AED" w:rsidRPr="00F22AED" w:rsidRDefault="00F22AED" w:rsidP="00F22AED">
      <w:pPr>
        <w:rPr>
          <w:rFonts w:ascii="Arial" w:hAnsi="Arial" w:cs="Arial"/>
          <w:sz w:val="22"/>
          <w:szCs w:val="22"/>
          <w:u w:val="single"/>
        </w:rPr>
      </w:pPr>
      <w:r w:rsidRPr="00F22AED">
        <w:rPr>
          <w:rFonts w:ascii="Arial" w:hAnsi="Arial" w:cs="Arial"/>
          <w:sz w:val="22"/>
          <w:szCs w:val="22"/>
        </w:rPr>
        <w:t>Guidance can be sought within the GMC document</w:t>
      </w:r>
      <w:r>
        <w:rPr>
          <w:rFonts w:ascii="Arial" w:hAnsi="Arial" w:cs="Arial"/>
          <w:sz w:val="22"/>
          <w:szCs w:val="22"/>
        </w:rPr>
        <w:t xml:space="preserve"> titled Doctors’ use of social media, </w:t>
      </w:r>
      <w:r w:rsidRPr="00F22AED">
        <w:rPr>
          <w:rFonts w:ascii="Arial" w:hAnsi="Arial" w:cs="Arial"/>
          <w:sz w:val="22"/>
          <w:szCs w:val="22"/>
        </w:rPr>
        <w:t xml:space="preserve">and although this section is written with GPs in mind, all staff should be cautious when accepting a friend request from a patient, and be mindful that professionalism and high standards are expected from all, regardless of whether they are at work or not. </w:t>
      </w:r>
      <w:r>
        <w:rPr>
          <w:rFonts w:ascii="Arial" w:hAnsi="Arial" w:cs="Arial"/>
          <w:sz w:val="22"/>
          <w:szCs w:val="22"/>
        </w:rPr>
        <w:t xml:space="preserve">Further guidance may be sought from the NHS E guidance titled </w:t>
      </w:r>
      <w:hyperlink r:id="rId13" w:history="1">
        <w:r w:rsidRPr="00F22AED">
          <w:rPr>
            <w:rStyle w:val="Hyperlink"/>
            <w:rFonts w:ascii="Arial" w:hAnsi="Arial" w:cs="Arial"/>
            <w:sz w:val="22"/>
            <w:szCs w:val="22"/>
          </w:rPr>
          <w:t>Social media</w:t>
        </w:r>
      </w:hyperlink>
      <w:r>
        <w:rPr>
          <w:rFonts w:ascii="Arial" w:hAnsi="Arial" w:cs="Arial"/>
          <w:sz w:val="22"/>
          <w:szCs w:val="22"/>
        </w:rPr>
        <w:t>.</w:t>
      </w:r>
    </w:p>
    <w:p w14:paraId="2D8FC765" w14:textId="77777777" w:rsidR="00F22AED" w:rsidRPr="00F22AED" w:rsidRDefault="00F22AED" w:rsidP="00F22AED">
      <w:pPr>
        <w:rPr>
          <w:rFonts w:ascii="Arial" w:hAnsi="Arial" w:cs="Arial"/>
          <w:sz w:val="22"/>
          <w:szCs w:val="22"/>
        </w:rPr>
      </w:pPr>
    </w:p>
    <w:p w14:paraId="7FE14428" w14:textId="10C3D3B1" w:rsidR="00F22AED" w:rsidRPr="00F22AED" w:rsidRDefault="00F22AED" w:rsidP="00F22AED">
      <w:pPr>
        <w:rPr>
          <w:rFonts w:ascii="Arial" w:hAnsi="Arial" w:cs="Arial"/>
          <w:sz w:val="22"/>
          <w:szCs w:val="22"/>
        </w:rPr>
      </w:pPr>
      <w:r w:rsidRPr="00F22AED">
        <w:rPr>
          <w:rFonts w:ascii="Arial" w:hAnsi="Arial" w:cs="Arial"/>
          <w:sz w:val="22"/>
          <w:szCs w:val="22"/>
        </w:rPr>
        <w:t>Refer to th</w:t>
      </w:r>
      <w:r>
        <w:rPr>
          <w:rFonts w:ascii="Arial" w:hAnsi="Arial" w:cs="Arial"/>
          <w:sz w:val="22"/>
          <w:szCs w:val="22"/>
        </w:rPr>
        <w:t xml:space="preserve">e </w:t>
      </w:r>
      <w:r w:rsidR="00220EC3">
        <w:rPr>
          <w:rFonts w:ascii="Arial" w:hAnsi="Arial" w:cs="Arial"/>
          <w:sz w:val="22"/>
          <w:szCs w:val="22"/>
        </w:rPr>
        <w:t xml:space="preserve">organisation’s </w:t>
      </w:r>
      <w:r>
        <w:rPr>
          <w:rFonts w:ascii="Arial" w:hAnsi="Arial" w:cs="Arial"/>
          <w:sz w:val="22"/>
          <w:szCs w:val="22"/>
        </w:rPr>
        <w:t xml:space="preserve">Communication Policy </w:t>
      </w:r>
      <w:r w:rsidRPr="00F22AED">
        <w:rPr>
          <w:rFonts w:ascii="Arial" w:hAnsi="Arial" w:cs="Arial"/>
          <w:sz w:val="22"/>
          <w:szCs w:val="22"/>
        </w:rPr>
        <w:t>for further advice on this subject.</w:t>
      </w:r>
    </w:p>
    <w:p w14:paraId="27774485" w14:textId="7FCF61D9" w:rsidR="00F22AED" w:rsidRDefault="00F22AED" w:rsidP="00F22AED">
      <w:pPr>
        <w:pStyle w:val="Heading2"/>
        <w:numPr>
          <w:ilvl w:val="1"/>
          <w:numId w:val="1"/>
        </w:numPr>
        <w:rPr>
          <w:rFonts w:ascii="Arial" w:eastAsia="Arial" w:hAnsi="Arial" w:cs="Arial"/>
          <w:smallCaps w:val="0"/>
          <w:sz w:val="24"/>
          <w:szCs w:val="24"/>
        </w:rPr>
      </w:pPr>
      <w:bookmarkStart w:id="9" w:name="_Toc193876972"/>
      <w:r>
        <w:rPr>
          <w:rFonts w:ascii="Arial" w:eastAsia="Arial" w:hAnsi="Arial" w:cs="Arial"/>
          <w:smallCaps w:val="0"/>
          <w:sz w:val="24"/>
          <w:szCs w:val="24"/>
        </w:rPr>
        <w:t>Inappropriate postings by a patient</w:t>
      </w:r>
      <w:bookmarkEnd w:id="9"/>
    </w:p>
    <w:p w14:paraId="3FB55CF7" w14:textId="77777777" w:rsidR="00F22AED" w:rsidRDefault="00F22AED" w:rsidP="00F22AED">
      <w:pPr>
        <w:rPr>
          <w:rFonts w:eastAsia="Arial"/>
          <w:lang w:val="en-US"/>
        </w:rPr>
      </w:pPr>
    </w:p>
    <w:p w14:paraId="77DB50AE" w14:textId="32F32612" w:rsidR="00F22AED" w:rsidRDefault="00F22AED" w:rsidP="00F22AED">
      <w:pPr>
        <w:rPr>
          <w:rFonts w:ascii="Arial" w:hAnsi="Arial" w:cs="Arial"/>
          <w:sz w:val="22"/>
          <w:szCs w:val="22"/>
        </w:rPr>
      </w:pPr>
      <w:r>
        <w:rPr>
          <w:rFonts w:ascii="Arial" w:hAnsi="Arial" w:cs="Arial"/>
          <w:sz w:val="22"/>
          <w:szCs w:val="22"/>
        </w:rPr>
        <w:t>All staff are requested to remain vigilant whil</w:t>
      </w:r>
      <w:r w:rsidR="00220EC3">
        <w:rPr>
          <w:rFonts w:ascii="Arial" w:hAnsi="Arial" w:cs="Arial"/>
          <w:sz w:val="22"/>
          <w:szCs w:val="22"/>
        </w:rPr>
        <w:t>e</w:t>
      </w:r>
      <w:r>
        <w:rPr>
          <w:rFonts w:ascii="Arial" w:hAnsi="Arial" w:cs="Arial"/>
          <w:sz w:val="22"/>
          <w:szCs w:val="22"/>
        </w:rPr>
        <w:t xml:space="preserve"> visiting any social media site especially </w:t>
      </w:r>
      <w:r w:rsidR="00220EC3">
        <w:rPr>
          <w:rFonts w:ascii="Arial" w:hAnsi="Arial" w:cs="Arial"/>
          <w:sz w:val="22"/>
          <w:szCs w:val="22"/>
        </w:rPr>
        <w:t>regarding</w:t>
      </w:r>
      <w:r>
        <w:rPr>
          <w:rFonts w:ascii="Arial" w:hAnsi="Arial" w:cs="Arial"/>
          <w:sz w:val="22"/>
          <w:szCs w:val="22"/>
        </w:rPr>
        <w:t xml:space="preserve"> any detrimental comment being placed about this organisation or any of </w:t>
      </w:r>
      <w:r w:rsidR="00220EC3">
        <w:rPr>
          <w:rFonts w:ascii="Arial" w:hAnsi="Arial" w:cs="Arial"/>
          <w:sz w:val="22"/>
          <w:szCs w:val="22"/>
        </w:rPr>
        <w:t>its</w:t>
      </w:r>
      <w:r>
        <w:rPr>
          <w:rFonts w:ascii="Arial" w:hAnsi="Arial" w:cs="Arial"/>
          <w:sz w:val="22"/>
          <w:szCs w:val="22"/>
        </w:rPr>
        <w:t xml:space="preserve"> staff.</w:t>
      </w:r>
    </w:p>
    <w:p w14:paraId="33B31E2B" w14:textId="77777777" w:rsidR="00F22AED" w:rsidRDefault="00F22AED" w:rsidP="00F22AED">
      <w:pPr>
        <w:rPr>
          <w:rFonts w:ascii="Arial" w:hAnsi="Arial" w:cs="Arial"/>
          <w:sz w:val="22"/>
          <w:szCs w:val="22"/>
        </w:rPr>
      </w:pPr>
    </w:p>
    <w:p w14:paraId="24961D74" w14:textId="63E3BBB9" w:rsidR="00246D84" w:rsidRDefault="00F22AED" w:rsidP="00F22AED">
      <w:pPr>
        <w:rPr>
          <w:rFonts w:ascii="Arial" w:hAnsi="Arial" w:cs="Arial"/>
          <w:sz w:val="22"/>
          <w:szCs w:val="22"/>
        </w:rPr>
      </w:pPr>
      <w:r>
        <w:rPr>
          <w:rFonts w:ascii="Arial" w:hAnsi="Arial" w:cs="Arial"/>
          <w:sz w:val="22"/>
          <w:szCs w:val="22"/>
        </w:rPr>
        <w:t xml:space="preserve">The </w:t>
      </w:r>
      <w:r w:rsidR="00246D84">
        <w:rPr>
          <w:rFonts w:ascii="Arial" w:hAnsi="Arial" w:cs="Arial"/>
          <w:sz w:val="22"/>
          <w:szCs w:val="22"/>
        </w:rPr>
        <w:t>following medico-legal guidance is available to support inappropriate postings on social media. This includes actions that should be considered:</w:t>
      </w:r>
    </w:p>
    <w:p w14:paraId="34E7B268" w14:textId="77777777" w:rsidR="00246D84" w:rsidRDefault="00246D84" w:rsidP="00F22AED">
      <w:pPr>
        <w:rPr>
          <w:rFonts w:ascii="Arial" w:hAnsi="Arial" w:cs="Arial"/>
          <w:sz w:val="22"/>
          <w:szCs w:val="22"/>
        </w:rPr>
      </w:pPr>
    </w:p>
    <w:tbl>
      <w:tblPr>
        <w:tblStyle w:val="TableGrid"/>
        <w:tblW w:w="0" w:type="auto"/>
        <w:tblLook w:val="04A0" w:firstRow="1" w:lastRow="0" w:firstColumn="1" w:lastColumn="0" w:noHBand="0" w:noVBand="1"/>
      </w:tblPr>
      <w:tblGrid>
        <w:gridCol w:w="1129"/>
        <w:gridCol w:w="7881"/>
      </w:tblGrid>
      <w:tr w:rsidR="00246D84" w:rsidRPr="00246D84" w14:paraId="561FEE74" w14:textId="77777777" w:rsidTr="00220EC3">
        <w:tc>
          <w:tcPr>
            <w:tcW w:w="1129" w:type="dxa"/>
          </w:tcPr>
          <w:p w14:paraId="50472C73" w14:textId="5872DA19" w:rsidR="00246D84" w:rsidRPr="00220EC3" w:rsidRDefault="00246D84" w:rsidP="00220EC3">
            <w:pPr>
              <w:snapToGrid w:val="0"/>
              <w:spacing w:before="60" w:after="60"/>
              <w:rPr>
                <w:rFonts w:ascii="Arial" w:hAnsi="Arial" w:cs="Arial"/>
                <w:sz w:val="22"/>
                <w:szCs w:val="22"/>
              </w:rPr>
            </w:pPr>
            <w:r w:rsidRPr="00220EC3">
              <w:rPr>
                <w:rFonts w:ascii="Arial" w:hAnsi="Arial" w:cs="Arial"/>
                <w:sz w:val="22"/>
                <w:szCs w:val="22"/>
              </w:rPr>
              <w:t>BMA</w:t>
            </w:r>
          </w:p>
        </w:tc>
        <w:tc>
          <w:tcPr>
            <w:tcW w:w="7881" w:type="dxa"/>
          </w:tcPr>
          <w:p w14:paraId="558122C6" w14:textId="7BE8FCB9" w:rsidR="00246D84" w:rsidRPr="00220EC3" w:rsidRDefault="00246D84" w:rsidP="00220EC3">
            <w:pPr>
              <w:snapToGrid w:val="0"/>
              <w:spacing w:before="60" w:after="60"/>
              <w:rPr>
                <w:rFonts w:ascii="Arial" w:hAnsi="Arial" w:cs="Arial"/>
                <w:sz w:val="22"/>
                <w:szCs w:val="22"/>
              </w:rPr>
            </w:pPr>
            <w:hyperlink r:id="rId14" w:history="1">
              <w:r w:rsidRPr="00220EC3">
                <w:rPr>
                  <w:rStyle w:val="Hyperlink"/>
                  <w:rFonts w:ascii="Arial" w:hAnsi="Arial" w:cs="Arial"/>
                  <w:sz w:val="22"/>
                  <w:szCs w:val="22"/>
                </w:rPr>
                <w:t>Dealing with abuse of practice staff on social media from patients</w:t>
              </w:r>
            </w:hyperlink>
          </w:p>
        </w:tc>
      </w:tr>
      <w:tr w:rsidR="00246D84" w:rsidRPr="00246D84" w14:paraId="1D6AEA31" w14:textId="77777777" w:rsidTr="00220EC3">
        <w:tc>
          <w:tcPr>
            <w:tcW w:w="1129" w:type="dxa"/>
            <w:tcBorders>
              <w:bottom w:val="single" w:sz="4" w:space="0" w:color="auto"/>
            </w:tcBorders>
          </w:tcPr>
          <w:p w14:paraId="220BC0E4" w14:textId="361902A0" w:rsidR="00246D84" w:rsidRPr="00220EC3" w:rsidRDefault="00246D84" w:rsidP="00220EC3">
            <w:pPr>
              <w:snapToGrid w:val="0"/>
              <w:spacing w:before="60" w:after="60"/>
              <w:rPr>
                <w:rFonts w:ascii="Arial" w:hAnsi="Arial" w:cs="Arial"/>
                <w:sz w:val="22"/>
                <w:szCs w:val="22"/>
              </w:rPr>
            </w:pPr>
            <w:r w:rsidRPr="00220EC3">
              <w:rPr>
                <w:rFonts w:ascii="Arial" w:hAnsi="Arial" w:cs="Arial"/>
                <w:sz w:val="22"/>
                <w:szCs w:val="22"/>
              </w:rPr>
              <w:t>MDU</w:t>
            </w:r>
          </w:p>
        </w:tc>
        <w:tc>
          <w:tcPr>
            <w:tcW w:w="7881" w:type="dxa"/>
            <w:tcBorders>
              <w:bottom w:val="single" w:sz="4" w:space="0" w:color="auto"/>
            </w:tcBorders>
          </w:tcPr>
          <w:p w14:paraId="37F3C21F" w14:textId="41461C6E" w:rsidR="00246D84" w:rsidRPr="00220EC3" w:rsidRDefault="00246D84" w:rsidP="00220EC3">
            <w:pPr>
              <w:snapToGrid w:val="0"/>
              <w:spacing w:before="60" w:after="60"/>
              <w:rPr>
                <w:rFonts w:ascii="Arial" w:hAnsi="Arial" w:cs="Arial"/>
                <w:sz w:val="22"/>
                <w:szCs w:val="22"/>
              </w:rPr>
            </w:pPr>
            <w:hyperlink r:id="rId15" w:history="1">
              <w:r w:rsidRPr="00220EC3">
                <w:rPr>
                  <w:rStyle w:val="Hyperlink"/>
                  <w:rFonts w:ascii="Arial" w:hAnsi="Arial" w:cs="Arial"/>
                  <w:sz w:val="22"/>
                  <w:szCs w:val="22"/>
                </w:rPr>
                <w:t>Dealing with online criticism</w:t>
              </w:r>
            </w:hyperlink>
          </w:p>
        </w:tc>
      </w:tr>
      <w:tr w:rsidR="00246D84" w:rsidRPr="00246D84" w14:paraId="73FC10C1" w14:textId="77777777" w:rsidTr="00220EC3">
        <w:tc>
          <w:tcPr>
            <w:tcW w:w="1129" w:type="dxa"/>
            <w:tcBorders>
              <w:bottom w:val="single" w:sz="4" w:space="0" w:color="auto"/>
            </w:tcBorders>
          </w:tcPr>
          <w:p w14:paraId="29A725DB" w14:textId="07EEE6B3" w:rsidR="00246D84" w:rsidRPr="00220EC3" w:rsidRDefault="00246D84" w:rsidP="00220EC3">
            <w:pPr>
              <w:snapToGrid w:val="0"/>
              <w:spacing w:before="60" w:after="60"/>
              <w:rPr>
                <w:rFonts w:ascii="Arial" w:hAnsi="Arial" w:cs="Arial"/>
                <w:sz w:val="22"/>
                <w:szCs w:val="22"/>
              </w:rPr>
            </w:pPr>
            <w:r w:rsidRPr="00220EC3">
              <w:rPr>
                <w:rFonts w:ascii="Arial" w:hAnsi="Arial" w:cs="Arial"/>
                <w:sz w:val="22"/>
                <w:szCs w:val="22"/>
              </w:rPr>
              <w:t>MPS</w:t>
            </w:r>
          </w:p>
        </w:tc>
        <w:tc>
          <w:tcPr>
            <w:tcW w:w="7881" w:type="dxa"/>
            <w:tcBorders>
              <w:bottom w:val="single" w:sz="4" w:space="0" w:color="auto"/>
            </w:tcBorders>
          </w:tcPr>
          <w:p w14:paraId="0C64040D" w14:textId="7A252235" w:rsidR="00246D84" w:rsidRPr="00220EC3" w:rsidRDefault="00246D84" w:rsidP="00220EC3">
            <w:pPr>
              <w:snapToGrid w:val="0"/>
              <w:spacing w:before="60" w:after="60"/>
              <w:rPr>
                <w:rFonts w:ascii="Arial" w:hAnsi="Arial" w:cs="Arial"/>
                <w:sz w:val="22"/>
                <w:szCs w:val="22"/>
              </w:rPr>
            </w:pPr>
            <w:hyperlink r:id="rId16" w:history="1">
              <w:r w:rsidRPr="00220EC3">
                <w:rPr>
                  <w:rStyle w:val="Hyperlink"/>
                  <w:rFonts w:ascii="Arial" w:hAnsi="Arial" w:cs="Arial"/>
                  <w:sz w:val="22"/>
                  <w:szCs w:val="22"/>
                </w:rPr>
                <w:t>Top 5 social media dilemmas</w:t>
              </w:r>
            </w:hyperlink>
          </w:p>
        </w:tc>
      </w:tr>
    </w:tbl>
    <w:p w14:paraId="47DBE9D2" w14:textId="195B5502" w:rsidR="00246D84" w:rsidRPr="00220EC3" w:rsidRDefault="00246D84" w:rsidP="00246D84">
      <w:pPr>
        <w:rPr>
          <w:rFonts w:ascii="Arial" w:hAnsi="Arial" w:cs="Arial"/>
          <w:sz w:val="22"/>
          <w:szCs w:val="22"/>
        </w:rPr>
      </w:pPr>
    </w:p>
    <w:p w14:paraId="27BE8416" w14:textId="77777777" w:rsidR="009E6964" w:rsidRPr="009E6964" w:rsidRDefault="009E6964" w:rsidP="009E6964">
      <w:pPr>
        <w:rPr>
          <w:rFonts w:ascii="Arial" w:hAnsi="Arial" w:cs="Arial"/>
          <w:sz w:val="22"/>
          <w:szCs w:val="22"/>
        </w:rPr>
      </w:pPr>
      <w:r w:rsidRPr="009E6964">
        <w:rPr>
          <w:rFonts w:ascii="Arial" w:hAnsi="Arial" w:cs="Arial"/>
          <w:sz w:val="22"/>
          <w:szCs w:val="22"/>
        </w:rPr>
        <w:t xml:space="preserve">To protect reputations, should there be an instance of inappropriate information upon a social media site, then a member of the management team is to be informed at the earliest opportunity. </w:t>
      </w:r>
    </w:p>
    <w:p w14:paraId="52DDFB43" w14:textId="77777777" w:rsidR="009E6964" w:rsidRPr="009E6964" w:rsidRDefault="009E6964" w:rsidP="009E6964">
      <w:pPr>
        <w:rPr>
          <w:rFonts w:ascii="Arial" w:hAnsi="Arial" w:cs="Arial"/>
          <w:sz w:val="22"/>
          <w:szCs w:val="22"/>
        </w:rPr>
      </w:pPr>
    </w:p>
    <w:p w14:paraId="28FD1DD2" w14:textId="77777777" w:rsidR="009E6964" w:rsidRDefault="009E6964" w:rsidP="009E6964">
      <w:pPr>
        <w:rPr>
          <w:rFonts w:ascii="Arial" w:hAnsi="Arial" w:cs="Arial"/>
          <w:sz w:val="22"/>
          <w:szCs w:val="22"/>
        </w:rPr>
      </w:pPr>
      <w:r w:rsidRPr="009E6964">
        <w:rPr>
          <w:rFonts w:ascii="Arial" w:hAnsi="Arial" w:cs="Arial"/>
          <w:sz w:val="22"/>
          <w:szCs w:val="22"/>
        </w:rPr>
        <w:t>The following links provide information on how some inappropriate posts can be deleted:</w:t>
      </w:r>
    </w:p>
    <w:p w14:paraId="48F53F77" w14:textId="77777777" w:rsidR="009E6964" w:rsidRDefault="009E6964" w:rsidP="009E6964">
      <w:pPr>
        <w:rPr>
          <w:rFonts w:ascii="Arial" w:hAnsi="Arial" w:cs="Arial"/>
          <w:sz w:val="22"/>
          <w:szCs w:val="22"/>
        </w:rPr>
      </w:pPr>
    </w:p>
    <w:p w14:paraId="5F4E6B08" w14:textId="7B39E742" w:rsidR="009E6964" w:rsidRDefault="009E6964" w:rsidP="00505976">
      <w:pPr>
        <w:pStyle w:val="ListParagraph"/>
        <w:numPr>
          <w:ilvl w:val="0"/>
          <w:numId w:val="4"/>
        </w:numPr>
        <w:rPr>
          <w:rFonts w:ascii="Arial" w:hAnsi="Arial" w:cs="Arial"/>
          <w:sz w:val="22"/>
          <w:szCs w:val="22"/>
        </w:rPr>
      </w:pPr>
      <w:hyperlink r:id="rId17" w:history="1">
        <w:r w:rsidRPr="009E6964">
          <w:rPr>
            <w:rStyle w:val="Hyperlink"/>
            <w:rFonts w:ascii="Arial" w:hAnsi="Arial" w:cs="Arial"/>
            <w:sz w:val="22"/>
            <w:szCs w:val="22"/>
          </w:rPr>
          <w:t>Facebook</w:t>
        </w:r>
      </w:hyperlink>
    </w:p>
    <w:p w14:paraId="2B9D2587" w14:textId="1195BD7B" w:rsidR="009E6964" w:rsidRDefault="009E6964" w:rsidP="00505976">
      <w:pPr>
        <w:pStyle w:val="ListParagraph"/>
        <w:numPr>
          <w:ilvl w:val="0"/>
          <w:numId w:val="4"/>
        </w:numPr>
        <w:rPr>
          <w:rFonts w:ascii="Arial" w:hAnsi="Arial" w:cs="Arial"/>
          <w:sz w:val="22"/>
          <w:szCs w:val="22"/>
        </w:rPr>
      </w:pPr>
      <w:hyperlink r:id="rId18" w:history="1">
        <w:r w:rsidRPr="009E6964">
          <w:rPr>
            <w:rStyle w:val="Hyperlink"/>
            <w:rFonts w:ascii="Arial" w:hAnsi="Arial" w:cs="Arial"/>
            <w:sz w:val="22"/>
            <w:szCs w:val="22"/>
          </w:rPr>
          <w:t>LinkedIn</w:t>
        </w:r>
      </w:hyperlink>
    </w:p>
    <w:p w14:paraId="755EF8B1" w14:textId="60F2D63F" w:rsidR="009E6964" w:rsidRDefault="009E6964" w:rsidP="00505976">
      <w:pPr>
        <w:pStyle w:val="ListParagraph"/>
        <w:numPr>
          <w:ilvl w:val="0"/>
          <w:numId w:val="4"/>
        </w:numPr>
        <w:rPr>
          <w:rFonts w:ascii="Arial" w:hAnsi="Arial" w:cs="Arial"/>
          <w:sz w:val="22"/>
          <w:szCs w:val="22"/>
        </w:rPr>
      </w:pPr>
      <w:hyperlink r:id="rId19" w:anchor=":~:text=How%20to%20delete%20a%20Tweet%201%20In%20the,Tap%20Delete%20Tweet.%206%20Tap%20Delete%20to%20confirm." w:history="1">
        <w:r w:rsidRPr="009E6964">
          <w:rPr>
            <w:rStyle w:val="Hyperlink"/>
            <w:rFonts w:ascii="Arial" w:hAnsi="Arial" w:cs="Arial"/>
            <w:sz w:val="22"/>
            <w:szCs w:val="22"/>
          </w:rPr>
          <w:t>X (Twitter)</w:t>
        </w:r>
      </w:hyperlink>
    </w:p>
    <w:p w14:paraId="5A6D0E46" w14:textId="7707DD17" w:rsidR="009E6964" w:rsidRPr="00220EC3" w:rsidRDefault="009E6964" w:rsidP="00505976">
      <w:pPr>
        <w:pStyle w:val="ListParagraph"/>
        <w:numPr>
          <w:ilvl w:val="0"/>
          <w:numId w:val="4"/>
        </w:numPr>
        <w:rPr>
          <w:rFonts w:ascii="Arial" w:hAnsi="Arial" w:cs="Arial"/>
          <w:sz w:val="22"/>
          <w:szCs w:val="22"/>
        </w:rPr>
      </w:pPr>
      <w:hyperlink r:id="rId20" w:history="1">
        <w:r w:rsidRPr="009E6964">
          <w:rPr>
            <w:rStyle w:val="Hyperlink"/>
            <w:rFonts w:ascii="Arial" w:hAnsi="Arial" w:cs="Arial"/>
            <w:sz w:val="22"/>
            <w:szCs w:val="22"/>
          </w:rPr>
          <w:t>Instagram</w:t>
        </w:r>
      </w:hyperlink>
    </w:p>
    <w:p w14:paraId="3087DDAC" w14:textId="77777777" w:rsidR="009E6964" w:rsidRPr="009E6964" w:rsidRDefault="009E6964" w:rsidP="009E6964">
      <w:pPr>
        <w:rPr>
          <w:rFonts w:ascii="Arial" w:hAnsi="Arial" w:cs="Arial"/>
          <w:sz w:val="22"/>
          <w:szCs w:val="22"/>
        </w:rPr>
      </w:pPr>
    </w:p>
    <w:p w14:paraId="674FDD42" w14:textId="77777777" w:rsidR="009E6964" w:rsidRPr="009E6964" w:rsidRDefault="009E6964" w:rsidP="009E6964">
      <w:pPr>
        <w:rPr>
          <w:rFonts w:ascii="Arial" w:hAnsi="Arial" w:cs="Arial"/>
          <w:sz w:val="22"/>
          <w:szCs w:val="22"/>
        </w:rPr>
      </w:pPr>
      <w:r w:rsidRPr="009E6964">
        <w:rPr>
          <w:rFonts w:ascii="Arial" w:hAnsi="Arial" w:cs="Arial"/>
          <w:sz w:val="22"/>
          <w:szCs w:val="22"/>
        </w:rPr>
        <w:t xml:space="preserve">Should it not be possible to remove a post, such as when the post has been added from a patient’s social media account, then the organisation will contact the author of the post to request that the post or feed be removed. </w:t>
      </w:r>
    </w:p>
    <w:p w14:paraId="7DE81BA4" w14:textId="77777777" w:rsidR="009E6964" w:rsidRPr="009E6964" w:rsidRDefault="009E6964" w:rsidP="009E6964">
      <w:pPr>
        <w:rPr>
          <w:rFonts w:ascii="Arial" w:hAnsi="Arial" w:cs="Arial"/>
          <w:sz w:val="22"/>
          <w:szCs w:val="22"/>
        </w:rPr>
      </w:pPr>
    </w:p>
    <w:p w14:paraId="4C796DA5" w14:textId="77777777" w:rsidR="009E6964" w:rsidRDefault="009E6964" w:rsidP="009E6964">
      <w:pPr>
        <w:pStyle w:val="yiv1245742894msonormal"/>
        <w:shd w:val="clear" w:color="auto" w:fill="FFFFFF"/>
        <w:spacing w:beforeAutospacing="0" w:afterAutospacing="0"/>
        <w:rPr>
          <w:rFonts w:ascii="Arial" w:hAnsi="Arial" w:cs="Arial"/>
          <w:sz w:val="22"/>
          <w:szCs w:val="22"/>
        </w:rPr>
      </w:pPr>
      <w:r w:rsidRPr="009E6964">
        <w:rPr>
          <w:rFonts w:ascii="Arial" w:hAnsi="Arial" w:cs="Arial"/>
          <w:sz w:val="22"/>
          <w:szCs w:val="22"/>
        </w:rPr>
        <w:t>Legislation to support this subject can be found within:</w:t>
      </w:r>
    </w:p>
    <w:p w14:paraId="13CEC956" w14:textId="77777777" w:rsidR="009E6964" w:rsidRDefault="009E6964" w:rsidP="009E6964">
      <w:pPr>
        <w:pStyle w:val="yiv1245742894msonormal"/>
        <w:shd w:val="clear" w:color="auto" w:fill="FFFFFF"/>
        <w:spacing w:beforeAutospacing="0" w:afterAutospacing="0"/>
        <w:rPr>
          <w:rFonts w:ascii="Arial" w:hAnsi="Arial" w:cs="Arial"/>
          <w:sz w:val="22"/>
          <w:szCs w:val="22"/>
        </w:rPr>
      </w:pPr>
    </w:p>
    <w:p w14:paraId="55C6972B" w14:textId="64A1D5BF" w:rsidR="009E6964" w:rsidRDefault="009E6964" w:rsidP="00505976">
      <w:pPr>
        <w:pStyle w:val="yiv1245742894msonormal"/>
        <w:numPr>
          <w:ilvl w:val="0"/>
          <w:numId w:val="5"/>
        </w:numPr>
        <w:shd w:val="clear" w:color="auto" w:fill="FFFFFF"/>
        <w:spacing w:beforeAutospacing="0" w:afterAutospacing="0"/>
        <w:rPr>
          <w:rFonts w:ascii="Arial" w:hAnsi="Arial" w:cs="Arial"/>
          <w:sz w:val="22"/>
          <w:szCs w:val="22"/>
        </w:rPr>
      </w:pPr>
      <w:hyperlink r:id="rId21" w:history="1">
        <w:r w:rsidRPr="009E6964">
          <w:rPr>
            <w:rStyle w:val="Hyperlink"/>
            <w:rFonts w:ascii="Arial" w:hAnsi="Arial" w:cs="Arial"/>
            <w:sz w:val="22"/>
            <w:szCs w:val="22"/>
          </w:rPr>
          <w:t>Protection from Harassment Act 1997</w:t>
        </w:r>
      </w:hyperlink>
    </w:p>
    <w:p w14:paraId="74F1549B" w14:textId="27EC149D" w:rsidR="009E6964" w:rsidRDefault="009E6964" w:rsidP="00505976">
      <w:pPr>
        <w:pStyle w:val="yiv1245742894msonormal"/>
        <w:numPr>
          <w:ilvl w:val="0"/>
          <w:numId w:val="5"/>
        </w:numPr>
        <w:shd w:val="clear" w:color="auto" w:fill="FFFFFF"/>
        <w:spacing w:beforeAutospacing="0" w:afterAutospacing="0"/>
        <w:rPr>
          <w:rFonts w:ascii="Arial" w:hAnsi="Arial" w:cs="Arial"/>
          <w:sz w:val="22"/>
          <w:szCs w:val="22"/>
        </w:rPr>
      </w:pPr>
      <w:hyperlink r:id="rId22" w:history="1">
        <w:r w:rsidRPr="009E6964">
          <w:rPr>
            <w:rStyle w:val="Hyperlink"/>
            <w:rFonts w:ascii="Arial" w:hAnsi="Arial" w:cs="Arial"/>
            <w:sz w:val="22"/>
            <w:szCs w:val="22"/>
          </w:rPr>
          <w:t>Malicious Communication Act 1988</w:t>
        </w:r>
      </w:hyperlink>
    </w:p>
    <w:p w14:paraId="5FCA1100" w14:textId="6C8D9AF7" w:rsidR="009E6964" w:rsidRDefault="009E6964" w:rsidP="00505976">
      <w:pPr>
        <w:pStyle w:val="yiv1245742894msonormal"/>
        <w:numPr>
          <w:ilvl w:val="0"/>
          <w:numId w:val="5"/>
        </w:numPr>
        <w:shd w:val="clear" w:color="auto" w:fill="FFFFFF"/>
        <w:spacing w:beforeAutospacing="0" w:afterAutospacing="0"/>
        <w:rPr>
          <w:rFonts w:ascii="Arial" w:hAnsi="Arial" w:cs="Arial"/>
          <w:sz w:val="22"/>
          <w:szCs w:val="22"/>
        </w:rPr>
      </w:pPr>
      <w:hyperlink r:id="rId23" w:history="1">
        <w:r w:rsidRPr="009E6964">
          <w:rPr>
            <w:rStyle w:val="Hyperlink"/>
            <w:rFonts w:ascii="Arial" w:hAnsi="Arial" w:cs="Arial"/>
            <w:sz w:val="22"/>
            <w:szCs w:val="22"/>
          </w:rPr>
          <w:t>Communications Act 2003</w:t>
        </w:r>
      </w:hyperlink>
    </w:p>
    <w:p w14:paraId="32A03C2D" w14:textId="2ECE27D2" w:rsidR="009E6964" w:rsidRDefault="009E6964" w:rsidP="00505976">
      <w:pPr>
        <w:pStyle w:val="yiv1245742894msonormal"/>
        <w:numPr>
          <w:ilvl w:val="0"/>
          <w:numId w:val="5"/>
        </w:numPr>
        <w:shd w:val="clear" w:color="auto" w:fill="FFFFFF"/>
        <w:spacing w:beforeAutospacing="0" w:afterAutospacing="0"/>
        <w:rPr>
          <w:rFonts w:ascii="Arial" w:hAnsi="Arial" w:cs="Arial"/>
          <w:sz w:val="22"/>
          <w:szCs w:val="22"/>
        </w:rPr>
      </w:pPr>
      <w:hyperlink r:id="rId24" w:history="1">
        <w:r w:rsidRPr="009E6964">
          <w:rPr>
            <w:rStyle w:val="Hyperlink"/>
            <w:rFonts w:ascii="Arial" w:hAnsi="Arial" w:cs="Arial"/>
            <w:sz w:val="22"/>
            <w:szCs w:val="22"/>
          </w:rPr>
          <w:t>Defamation Act 2013</w:t>
        </w:r>
      </w:hyperlink>
      <w:r>
        <w:rPr>
          <w:rFonts w:ascii="Arial" w:hAnsi="Arial" w:cs="Arial"/>
          <w:sz w:val="22"/>
          <w:szCs w:val="22"/>
        </w:rPr>
        <w:t>*</w:t>
      </w:r>
    </w:p>
    <w:p w14:paraId="5A044473" w14:textId="77777777" w:rsidR="009E6964" w:rsidRDefault="009E6964" w:rsidP="00220EC3">
      <w:pPr>
        <w:pStyle w:val="yiv1245742894msonormal"/>
        <w:shd w:val="clear" w:color="auto" w:fill="FFFFFF"/>
        <w:spacing w:beforeAutospacing="0" w:afterAutospacing="0"/>
        <w:ind w:left="720"/>
        <w:rPr>
          <w:rFonts w:ascii="Arial" w:hAnsi="Arial" w:cs="Arial"/>
          <w:sz w:val="22"/>
          <w:szCs w:val="22"/>
        </w:rPr>
      </w:pPr>
    </w:p>
    <w:p w14:paraId="0950109E" w14:textId="3FD3F8D2" w:rsidR="009E6964" w:rsidRPr="009E6964" w:rsidRDefault="009E6964" w:rsidP="009E6964">
      <w:pPr>
        <w:pStyle w:val="yiv1245742894msonormal"/>
        <w:shd w:val="clear" w:color="auto" w:fill="FFFFFF"/>
        <w:spacing w:beforeAutospacing="0" w:afterAutospacing="0"/>
        <w:rPr>
          <w:rFonts w:ascii="Arial" w:hAnsi="Arial" w:cs="Arial"/>
          <w:sz w:val="22"/>
          <w:szCs w:val="22"/>
        </w:rPr>
      </w:pPr>
      <w:r>
        <w:rPr>
          <w:rFonts w:ascii="Arial" w:hAnsi="Arial" w:cs="Arial"/>
          <w:sz w:val="22"/>
          <w:szCs w:val="22"/>
        </w:rPr>
        <w:t xml:space="preserve">* </w:t>
      </w:r>
      <w:r w:rsidR="00220EC3">
        <w:rPr>
          <w:rFonts w:ascii="Arial" w:hAnsi="Arial" w:cs="Arial"/>
          <w:sz w:val="22"/>
          <w:szCs w:val="22"/>
        </w:rPr>
        <w:t xml:space="preserve">The </w:t>
      </w:r>
      <w:r>
        <w:rPr>
          <w:rFonts w:ascii="Arial" w:hAnsi="Arial" w:cs="Arial"/>
          <w:sz w:val="22"/>
          <w:szCs w:val="22"/>
        </w:rPr>
        <w:t>MDU advise</w:t>
      </w:r>
      <w:r w:rsidR="00220EC3">
        <w:rPr>
          <w:rFonts w:ascii="Arial" w:hAnsi="Arial" w:cs="Arial"/>
          <w:sz w:val="22"/>
          <w:szCs w:val="22"/>
        </w:rPr>
        <w:t>s</w:t>
      </w:r>
      <w:r>
        <w:rPr>
          <w:rFonts w:ascii="Arial" w:hAnsi="Arial" w:cs="Arial"/>
          <w:sz w:val="22"/>
          <w:szCs w:val="22"/>
        </w:rPr>
        <w:t xml:space="preserve"> within the above link that defamation actions can be lengthy</w:t>
      </w:r>
      <w:r w:rsidR="00220EC3">
        <w:rPr>
          <w:rFonts w:ascii="Arial" w:hAnsi="Arial" w:cs="Arial"/>
          <w:sz w:val="22"/>
          <w:szCs w:val="22"/>
        </w:rPr>
        <w:t xml:space="preserve"> and</w:t>
      </w:r>
      <w:r>
        <w:rPr>
          <w:rFonts w:ascii="Arial" w:hAnsi="Arial" w:cs="Arial"/>
          <w:sz w:val="22"/>
          <w:szCs w:val="22"/>
        </w:rPr>
        <w:t xml:space="preserve"> expensive and </w:t>
      </w:r>
      <w:r w:rsidR="00220EC3">
        <w:rPr>
          <w:rFonts w:ascii="Arial" w:hAnsi="Arial" w:cs="Arial"/>
          <w:sz w:val="22"/>
          <w:szCs w:val="22"/>
        </w:rPr>
        <w:t xml:space="preserve">it can be </w:t>
      </w:r>
      <w:r>
        <w:rPr>
          <w:rFonts w:ascii="Arial" w:hAnsi="Arial" w:cs="Arial"/>
          <w:sz w:val="22"/>
          <w:szCs w:val="22"/>
        </w:rPr>
        <w:t>difficult to predict any outcome</w:t>
      </w:r>
    </w:p>
    <w:p w14:paraId="62647C69" w14:textId="6CE3A0FB" w:rsidR="009E6964" w:rsidRDefault="009E6964" w:rsidP="009E6964">
      <w:pPr>
        <w:pStyle w:val="Heading2"/>
        <w:numPr>
          <w:ilvl w:val="1"/>
          <w:numId w:val="1"/>
        </w:numPr>
        <w:rPr>
          <w:rFonts w:ascii="Arial" w:eastAsia="Arial" w:hAnsi="Arial" w:cs="Arial"/>
          <w:smallCaps w:val="0"/>
          <w:sz w:val="24"/>
          <w:szCs w:val="24"/>
        </w:rPr>
      </w:pPr>
      <w:bookmarkStart w:id="10" w:name="_Toc193876973"/>
      <w:r>
        <w:rPr>
          <w:rFonts w:ascii="Arial" w:eastAsia="Arial" w:hAnsi="Arial" w:cs="Arial"/>
          <w:smallCaps w:val="0"/>
          <w:sz w:val="24"/>
          <w:szCs w:val="24"/>
        </w:rPr>
        <w:t>Should the patient be unwilling to remove the post</w:t>
      </w:r>
      <w:bookmarkEnd w:id="10"/>
    </w:p>
    <w:p w14:paraId="3D2F6714" w14:textId="77777777" w:rsidR="009E6964" w:rsidRPr="00220EC3" w:rsidRDefault="009E6964" w:rsidP="009E6964">
      <w:pPr>
        <w:rPr>
          <w:rFonts w:ascii="Arial" w:eastAsia="Arial" w:hAnsi="Arial" w:cs="Arial"/>
          <w:sz w:val="22"/>
          <w:szCs w:val="22"/>
          <w:lang w:val="en-US"/>
        </w:rPr>
      </w:pPr>
    </w:p>
    <w:p w14:paraId="180FDFF4" w14:textId="61A35259" w:rsidR="00D325AA" w:rsidRDefault="00D325AA" w:rsidP="00D325AA">
      <w:pPr>
        <w:rPr>
          <w:rFonts w:ascii="Arial" w:hAnsi="Arial" w:cs="Arial"/>
          <w:sz w:val="22"/>
          <w:szCs w:val="22"/>
        </w:rPr>
      </w:pPr>
      <w:r w:rsidRPr="00D325AA">
        <w:rPr>
          <w:rFonts w:ascii="Arial" w:hAnsi="Arial" w:cs="Arial"/>
          <w:sz w:val="22"/>
          <w:szCs w:val="22"/>
        </w:rPr>
        <w:t xml:space="preserve">Should the patient not be willing to remove an inappropriate or factually incorrect post, then the Partners and the Practice Manager will consider the options. This may include contacting the </w:t>
      </w:r>
      <w:r w:rsidR="00220EC3" w:rsidRPr="00D325AA">
        <w:rPr>
          <w:rFonts w:ascii="Arial" w:hAnsi="Arial" w:cs="Arial"/>
          <w:sz w:val="22"/>
          <w:szCs w:val="22"/>
        </w:rPr>
        <w:t xml:space="preserve">defence union </w:t>
      </w:r>
      <w:r w:rsidRPr="00D325AA">
        <w:rPr>
          <w:rFonts w:ascii="Arial" w:hAnsi="Arial" w:cs="Arial"/>
          <w:sz w:val="22"/>
          <w:szCs w:val="22"/>
        </w:rPr>
        <w:t xml:space="preserve">both for advice and to confirm the process to be followed. Note, the organisation could bring a claim on the basis that the publication amounts to </w:t>
      </w:r>
      <w:r w:rsidR="00220EC3" w:rsidRPr="00D325AA">
        <w:rPr>
          <w:rFonts w:ascii="Arial" w:hAnsi="Arial" w:cs="Arial"/>
          <w:sz w:val="22"/>
          <w:szCs w:val="22"/>
        </w:rPr>
        <w:t xml:space="preserve">both </w:t>
      </w:r>
      <w:r w:rsidRPr="00D325AA">
        <w:rPr>
          <w:rFonts w:ascii="Arial" w:hAnsi="Arial" w:cs="Arial"/>
          <w:sz w:val="22"/>
          <w:szCs w:val="22"/>
        </w:rPr>
        <w:t xml:space="preserve">a misuse of </w:t>
      </w:r>
      <w:r w:rsidR="00220EC3">
        <w:rPr>
          <w:rFonts w:ascii="Arial" w:hAnsi="Arial" w:cs="Arial"/>
          <w:sz w:val="22"/>
          <w:szCs w:val="22"/>
        </w:rPr>
        <w:t>its</w:t>
      </w:r>
      <w:r w:rsidRPr="00D325AA">
        <w:rPr>
          <w:rFonts w:ascii="Arial" w:hAnsi="Arial" w:cs="Arial"/>
          <w:sz w:val="22"/>
          <w:szCs w:val="22"/>
        </w:rPr>
        <w:t xml:space="preserve"> private information and a breach of Article 5 of the UK General Data Protection Regulations (UK GDPR) and as detailed within </w:t>
      </w:r>
      <w:r>
        <w:rPr>
          <w:rFonts w:ascii="Arial" w:hAnsi="Arial" w:cs="Arial"/>
          <w:sz w:val="22"/>
          <w:szCs w:val="22"/>
        </w:rPr>
        <w:t>the UK General Data Protection Regulation (UK GDPR) Policy.</w:t>
      </w:r>
    </w:p>
    <w:p w14:paraId="108BFF91" w14:textId="77777777" w:rsidR="00D325AA" w:rsidRDefault="00D325AA" w:rsidP="00D325AA">
      <w:pPr>
        <w:rPr>
          <w:rFonts w:ascii="Arial" w:hAnsi="Arial" w:cs="Arial"/>
          <w:sz w:val="22"/>
          <w:szCs w:val="22"/>
        </w:rPr>
      </w:pPr>
    </w:p>
    <w:p w14:paraId="7A4B4B1C" w14:textId="5CD549F1" w:rsidR="00D325AA" w:rsidRDefault="00D325AA" w:rsidP="00D325AA">
      <w:pPr>
        <w:rPr>
          <w:rFonts w:ascii="Arial" w:hAnsi="Arial" w:cs="Arial"/>
          <w:sz w:val="22"/>
          <w:szCs w:val="22"/>
        </w:rPr>
      </w:pPr>
      <w:r>
        <w:rPr>
          <w:rFonts w:ascii="Arial" w:hAnsi="Arial" w:cs="Arial"/>
          <w:sz w:val="22"/>
          <w:szCs w:val="22"/>
        </w:rPr>
        <w:t>If the person is not prepared to remove the post, and should this be unfounded, malicious or unreasonable against the organisation or any staff member, then they should be advised that, whil</w:t>
      </w:r>
      <w:r w:rsidR="00220EC3">
        <w:rPr>
          <w:rFonts w:ascii="Arial" w:hAnsi="Arial" w:cs="Arial"/>
          <w:sz w:val="22"/>
          <w:szCs w:val="22"/>
        </w:rPr>
        <w:t>e</w:t>
      </w:r>
      <w:r>
        <w:rPr>
          <w:rFonts w:ascii="Arial" w:hAnsi="Arial" w:cs="Arial"/>
          <w:sz w:val="22"/>
          <w:szCs w:val="22"/>
        </w:rPr>
        <w:t xml:space="preserve"> the organisation welcomes feedback, comments such as this are not considered to be constructive. The patient should also note that this also explicitly compromises their requirements as detailed within the NHS Constitution</w:t>
      </w:r>
      <w:r w:rsidR="00220EC3">
        <w:rPr>
          <w:rFonts w:ascii="Arial" w:hAnsi="Arial" w:cs="Arial"/>
          <w:sz w:val="22"/>
          <w:szCs w:val="22"/>
        </w:rPr>
        <w:t xml:space="preserve"> within</w:t>
      </w:r>
      <w:r>
        <w:rPr>
          <w:rFonts w:ascii="Arial" w:hAnsi="Arial" w:cs="Arial"/>
          <w:sz w:val="22"/>
          <w:szCs w:val="22"/>
        </w:rPr>
        <w:t xml:space="preserve"> the </w:t>
      </w:r>
      <w:hyperlink r:id="rId25" w:anchor="patients-and-the-public-your-responsibilities" w:history="1">
        <w:r w:rsidRPr="00D325AA">
          <w:rPr>
            <w:rStyle w:val="Hyperlink"/>
            <w:rFonts w:ascii="Arial" w:hAnsi="Arial" w:cs="Arial"/>
            <w:sz w:val="22"/>
            <w:szCs w:val="22"/>
          </w:rPr>
          <w:t>Patients and the public: your responsibilities</w:t>
        </w:r>
      </w:hyperlink>
      <w:r>
        <w:rPr>
          <w:rFonts w:ascii="Arial" w:hAnsi="Arial" w:cs="Arial"/>
          <w:sz w:val="22"/>
          <w:szCs w:val="22"/>
        </w:rPr>
        <w:t xml:space="preserve"> section.</w:t>
      </w:r>
    </w:p>
    <w:p w14:paraId="74C80008" w14:textId="77777777" w:rsidR="00D325AA" w:rsidRPr="00D325AA" w:rsidRDefault="00D325AA" w:rsidP="00D325AA">
      <w:pPr>
        <w:rPr>
          <w:rFonts w:ascii="Arial" w:hAnsi="Arial" w:cs="Arial"/>
          <w:sz w:val="22"/>
          <w:szCs w:val="22"/>
        </w:rPr>
      </w:pPr>
    </w:p>
    <w:p w14:paraId="370F4074" w14:textId="3E84706E" w:rsidR="000D22AD" w:rsidRDefault="00D325AA" w:rsidP="00220EC3">
      <w:pPr>
        <w:rPr>
          <w:rFonts w:ascii="Arial" w:hAnsi="Arial" w:cs="Arial"/>
          <w:sz w:val="22"/>
          <w:szCs w:val="22"/>
        </w:rPr>
      </w:pPr>
      <w:r w:rsidRPr="00D325AA">
        <w:rPr>
          <w:rFonts w:ascii="Arial" w:hAnsi="Arial" w:cs="Arial"/>
          <w:sz w:val="22"/>
          <w:szCs w:val="22"/>
        </w:rPr>
        <w:t xml:space="preserve">Should the above actions have been taken but the patient(s) continues to be unwilling to remove any unfounded, malicious or unreasonable social media post against the organisation or its staff, it could be suggested that the patient-doctor relationship has broken down in accordance with the GMC’s guidance </w:t>
      </w:r>
      <w:r w:rsidR="00220EC3">
        <w:rPr>
          <w:rFonts w:ascii="Arial" w:hAnsi="Arial" w:cs="Arial"/>
          <w:sz w:val="22"/>
          <w:szCs w:val="22"/>
        </w:rPr>
        <w:t>for</w:t>
      </w:r>
      <w:r>
        <w:rPr>
          <w:rFonts w:ascii="Arial" w:hAnsi="Arial" w:cs="Arial"/>
          <w:sz w:val="22"/>
          <w:szCs w:val="22"/>
        </w:rPr>
        <w:t xml:space="preserve"> </w:t>
      </w:r>
      <w:hyperlink r:id="rId26" w:history="1">
        <w:r w:rsidRPr="00D325AA">
          <w:rPr>
            <w:rStyle w:val="Hyperlink"/>
            <w:rFonts w:ascii="Arial" w:hAnsi="Arial" w:cs="Arial"/>
            <w:sz w:val="22"/>
            <w:szCs w:val="22"/>
          </w:rPr>
          <w:t>Good medical practice</w:t>
        </w:r>
      </w:hyperlink>
      <w:r>
        <w:rPr>
          <w:rFonts w:ascii="Arial" w:hAnsi="Arial" w:cs="Arial"/>
          <w:sz w:val="22"/>
          <w:szCs w:val="22"/>
        </w:rPr>
        <w:t>.</w:t>
      </w:r>
      <w:r w:rsidR="000D22AD">
        <w:rPr>
          <w:rFonts w:ascii="Arial" w:hAnsi="Arial" w:cs="Arial"/>
          <w:sz w:val="22"/>
          <w:szCs w:val="22"/>
        </w:rPr>
        <w:t xml:space="preserve"> </w:t>
      </w:r>
      <w:r w:rsidRPr="00D325AA">
        <w:rPr>
          <w:rFonts w:ascii="Arial" w:hAnsi="Arial" w:cs="Arial"/>
          <w:sz w:val="22"/>
          <w:szCs w:val="22"/>
        </w:rPr>
        <w:t>In addition to th</w:t>
      </w:r>
      <w:r w:rsidR="000D22AD">
        <w:rPr>
          <w:rFonts w:ascii="Arial" w:hAnsi="Arial" w:cs="Arial"/>
          <w:sz w:val="22"/>
          <w:szCs w:val="22"/>
        </w:rPr>
        <w:t>is</w:t>
      </w:r>
      <w:r w:rsidRPr="00D325AA">
        <w:rPr>
          <w:rFonts w:ascii="Arial" w:hAnsi="Arial" w:cs="Arial"/>
          <w:sz w:val="22"/>
          <w:szCs w:val="22"/>
        </w:rPr>
        <w:t xml:space="preserve">, additional </w:t>
      </w:r>
      <w:r w:rsidR="000D22AD">
        <w:rPr>
          <w:rFonts w:ascii="Arial" w:hAnsi="Arial" w:cs="Arial"/>
          <w:sz w:val="22"/>
          <w:szCs w:val="22"/>
        </w:rPr>
        <w:t>guidance</w:t>
      </w:r>
      <w:r w:rsidR="000D22AD" w:rsidRPr="00D325AA">
        <w:rPr>
          <w:rFonts w:ascii="Arial" w:hAnsi="Arial" w:cs="Arial"/>
          <w:sz w:val="22"/>
          <w:szCs w:val="22"/>
        </w:rPr>
        <w:t xml:space="preserve"> </w:t>
      </w:r>
      <w:r w:rsidRPr="00D325AA">
        <w:rPr>
          <w:rFonts w:ascii="Arial" w:hAnsi="Arial" w:cs="Arial"/>
          <w:sz w:val="22"/>
          <w:szCs w:val="22"/>
        </w:rPr>
        <w:t xml:space="preserve">to manage the removal of a patient can be found within </w:t>
      </w:r>
      <w:r w:rsidR="000D22AD">
        <w:rPr>
          <w:rFonts w:ascii="Arial" w:hAnsi="Arial" w:cs="Arial"/>
          <w:sz w:val="22"/>
          <w:szCs w:val="22"/>
        </w:rPr>
        <w:t>the MDU document titled</w:t>
      </w:r>
      <w:r w:rsidR="000D22AD" w:rsidRPr="00552F1B">
        <w:rPr>
          <w:rFonts w:ascii="Arial" w:hAnsi="Arial" w:cs="Arial"/>
          <w:sz w:val="22"/>
          <w:szCs w:val="22"/>
        </w:rPr>
        <w:t xml:space="preserve"> </w:t>
      </w:r>
      <w:hyperlink r:id="rId27" w:anchor=":~:text=%20Removing%20a%20patient%20%201%20Do%20what,says%20you%20'should%20not%20include%20anything...%20More%20" w:history="1">
        <w:r w:rsidR="000D22AD" w:rsidRPr="000D22AD">
          <w:rPr>
            <w:rStyle w:val="Hyperlink"/>
            <w:rFonts w:ascii="Arial" w:hAnsi="Arial" w:cs="Arial"/>
            <w:sz w:val="22"/>
            <w:szCs w:val="22"/>
          </w:rPr>
          <w:t>Removing patients from a GP practice list</w:t>
        </w:r>
      </w:hyperlink>
      <w:r w:rsidR="000D22AD">
        <w:rPr>
          <w:rFonts w:ascii="Arial" w:hAnsi="Arial" w:cs="Arial"/>
          <w:sz w:val="22"/>
          <w:szCs w:val="22"/>
        </w:rPr>
        <w:t xml:space="preserve">. </w:t>
      </w:r>
    </w:p>
    <w:p w14:paraId="47FB58B7" w14:textId="77777777" w:rsidR="000D22AD" w:rsidRDefault="000D22AD" w:rsidP="000D22AD">
      <w:pPr>
        <w:suppressAutoHyphens/>
        <w:rPr>
          <w:rFonts w:ascii="Arial" w:hAnsi="Arial" w:cs="Arial"/>
          <w:sz w:val="22"/>
          <w:szCs w:val="22"/>
        </w:rPr>
      </w:pPr>
    </w:p>
    <w:p w14:paraId="66522F51" w14:textId="73090DA2" w:rsidR="000D22AD" w:rsidRDefault="000D22AD" w:rsidP="000D22AD">
      <w:pPr>
        <w:suppressAutoHyphens/>
        <w:rPr>
          <w:rFonts w:ascii="Arial" w:hAnsi="Arial" w:cs="Arial"/>
          <w:sz w:val="22"/>
          <w:szCs w:val="22"/>
        </w:rPr>
      </w:pPr>
      <w:r>
        <w:rPr>
          <w:rFonts w:ascii="Arial" w:hAnsi="Arial" w:cs="Arial"/>
          <w:sz w:val="22"/>
          <w:szCs w:val="22"/>
        </w:rPr>
        <w:t>Furthermore, the</w:t>
      </w:r>
      <w:r w:rsidR="00220EC3">
        <w:rPr>
          <w:rFonts w:ascii="Arial" w:hAnsi="Arial" w:cs="Arial"/>
          <w:sz w:val="22"/>
          <w:szCs w:val="22"/>
        </w:rPr>
        <w:t>se</w:t>
      </w:r>
      <w:r>
        <w:rPr>
          <w:rFonts w:ascii="Arial" w:hAnsi="Arial" w:cs="Arial"/>
          <w:sz w:val="22"/>
          <w:szCs w:val="22"/>
        </w:rPr>
        <w:t xml:space="preserve"> organisation policies detail this subject:</w:t>
      </w:r>
    </w:p>
    <w:p w14:paraId="1A77C1BB" w14:textId="77777777" w:rsidR="000D22AD" w:rsidRDefault="000D22AD" w:rsidP="000D22AD">
      <w:pPr>
        <w:suppressAutoHyphens/>
        <w:rPr>
          <w:rFonts w:ascii="Arial" w:hAnsi="Arial" w:cs="Arial"/>
          <w:sz w:val="22"/>
          <w:szCs w:val="22"/>
        </w:rPr>
      </w:pPr>
    </w:p>
    <w:p w14:paraId="1A249241" w14:textId="71D2107E" w:rsidR="000D22AD" w:rsidRDefault="000D22AD" w:rsidP="00505976">
      <w:pPr>
        <w:pStyle w:val="ListParagraph"/>
        <w:numPr>
          <w:ilvl w:val="0"/>
          <w:numId w:val="6"/>
        </w:numPr>
        <w:suppressAutoHyphens/>
        <w:rPr>
          <w:rFonts w:ascii="Arial" w:hAnsi="Arial" w:cs="Arial"/>
          <w:sz w:val="22"/>
          <w:szCs w:val="22"/>
        </w:rPr>
      </w:pPr>
      <w:r>
        <w:rPr>
          <w:rFonts w:ascii="Arial" w:hAnsi="Arial" w:cs="Arial"/>
          <w:sz w:val="22"/>
          <w:szCs w:val="22"/>
        </w:rPr>
        <w:t>Dealing with Unreasonable, Violent and Abusive Patients Policy</w:t>
      </w:r>
    </w:p>
    <w:p w14:paraId="7C28514F" w14:textId="0721F10B" w:rsidR="000D22AD" w:rsidRDefault="000D22AD" w:rsidP="00505976">
      <w:pPr>
        <w:pStyle w:val="ListParagraph"/>
        <w:numPr>
          <w:ilvl w:val="0"/>
          <w:numId w:val="6"/>
        </w:numPr>
        <w:suppressAutoHyphens/>
        <w:rPr>
          <w:rFonts w:ascii="Arial" w:hAnsi="Arial" w:cs="Arial"/>
          <w:sz w:val="22"/>
          <w:szCs w:val="22"/>
        </w:rPr>
      </w:pPr>
      <w:r>
        <w:rPr>
          <w:rFonts w:ascii="Arial" w:hAnsi="Arial" w:cs="Arial"/>
          <w:sz w:val="22"/>
          <w:szCs w:val="22"/>
        </w:rPr>
        <w:t>Removal of Patients Policy</w:t>
      </w:r>
    </w:p>
    <w:p w14:paraId="581350A8" w14:textId="22ABAD86" w:rsidR="000D22AD" w:rsidRPr="00220EC3" w:rsidRDefault="000D22AD" w:rsidP="00505976">
      <w:pPr>
        <w:pStyle w:val="ListParagraph"/>
        <w:numPr>
          <w:ilvl w:val="0"/>
          <w:numId w:val="6"/>
        </w:numPr>
        <w:suppressAutoHyphens/>
        <w:rPr>
          <w:rFonts w:ascii="Arial" w:hAnsi="Arial" w:cs="Arial"/>
          <w:sz w:val="22"/>
          <w:szCs w:val="22"/>
        </w:rPr>
      </w:pPr>
      <w:r>
        <w:rPr>
          <w:rFonts w:ascii="Arial" w:hAnsi="Arial" w:cs="Arial"/>
          <w:sz w:val="22"/>
          <w:szCs w:val="22"/>
        </w:rPr>
        <w:t>Respect our staff poster</w:t>
      </w:r>
    </w:p>
    <w:bookmarkStart w:id="11" w:name="move183437465"/>
    <w:bookmarkEnd w:id="11"/>
    <w:p w14:paraId="48DAD68D" w14:textId="77777777" w:rsidR="00D325AA" w:rsidRPr="00D325AA" w:rsidRDefault="00D325AA" w:rsidP="00D325AA">
      <w:pPr>
        <w:rPr>
          <w:rFonts w:ascii="Arial" w:hAnsi="Arial" w:cs="Arial"/>
          <w:sz w:val="22"/>
          <w:szCs w:val="22"/>
        </w:rPr>
      </w:pPr>
      <w:r w:rsidRPr="00220EC3">
        <w:rPr>
          <w:rFonts w:ascii="Arial" w:hAnsi="Arial" w:cs="Arial"/>
          <w:sz w:val="22"/>
          <w:szCs w:val="22"/>
        </w:rPr>
        <w:fldChar w:fldCharType="begin"/>
      </w:r>
      <w:r w:rsidRPr="00220EC3">
        <w:rPr>
          <w:rFonts w:ascii="Arial" w:hAnsi="Arial" w:cs="Arial"/>
          <w:sz w:val="22"/>
          <w:szCs w:val="22"/>
        </w:rPr>
        <w:instrText>HYPERLINK "https://www.themdu.com/guidance-and-advice/guides/removing-patients" \l ":~:text= Removing a patient  1 Do what,says you 'should not include anything... More "</w:instrText>
      </w:r>
      <w:r w:rsidRPr="00220EC3">
        <w:rPr>
          <w:rFonts w:ascii="Arial" w:hAnsi="Arial" w:cs="Arial"/>
          <w:sz w:val="22"/>
          <w:szCs w:val="22"/>
        </w:rPr>
      </w:r>
      <w:r w:rsidRPr="00220EC3">
        <w:rPr>
          <w:rFonts w:ascii="Arial" w:hAnsi="Arial" w:cs="Arial"/>
          <w:sz w:val="22"/>
          <w:szCs w:val="22"/>
        </w:rPr>
        <w:fldChar w:fldCharType="separate"/>
      </w:r>
      <w:r w:rsidRPr="00220EC3">
        <w:rPr>
          <w:rFonts w:ascii="Arial" w:hAnsi="Arial" w:cs="Arial"/>
          <w:sz w:val="22"/>
          <w:szCs w:val="22"/>
        </w:rPr>
        <w:fldChar w:fldCharType="end"/>
      </w:r>
    </w:p>
    <w:p w14:paraId="0E65B28C" w14:textId="4B61B860" w:rsidR="00D325AA" w:rsidRPr="00D325AA" w:rsidRDefault="00D325AA" w:rsidP="00D325AA">
      <w:pPr>
        <w:rPr>
          <w:rFonts w:ascii="Arial" w:hAnsi="Arial" w:cs="Arial"/>
          <w:sz w:val="22"/>
          <w:szCs w:val="22"/>
        </w:rPr>
      </w:pPr>
      <w:r w:rsidRPr="00D325AA">
        <w:rPr>
          <w:rFonts w:ascii="Arial" w:hAnsi="Arial" w:cs="Arial"/>
          <w:sz w:val="22"/>
          <w:szCs w:val="22"/>
        </w:rPr>
        <w:t xml:space="preserve">It should be noted that, justifiably, patients should not be removed due to a complaint. Should the post be a complaint in nature, or should it refer to an ongoing complaint, the Complaints Lead will contact the patient to give them the opportunity to follow the correct complaint pathway within </w:t>
      </w:r>
      <w:r w:rsidR="000D22AD">
        <w:rPr>
          <w:rFonts w:ascii="Arial" w:hAnsi="Arial" w:cs="Arial"/>
          <w:sz w:val="22"/>
          <w:szCs w:val="22"/>
        </w:rPr>
        <w:t xml:space="preserve">the Complaints Procedure. </w:t>
      </w:r>
      <w:r w:rsidRPr="00D325AA">
        <w:rPr>
          <w:rFonts w:ascii="Arial" w:hAnsi="Arial" w:cs="Arial"/>
          <w:sz w:val="22"/>
          <w:szCs w:val="22"/>
        </w:rPr>
        <w:t xml:space="preserve">A complaint leaflet </w:t>
      </w:r>
      <w:r w:rsidR="003C472E" w:rsidRPr="00D325AA">
        <w:rPr>
          <w:rFonts w:ascii="Arial" w:hAnsi="Arial" w:cs="Arial"/>
          <w:sz w:val="22"/>
          <w:szCs w:val="22"/>
        </w:rPr>
        <w:t xml:space="preserve">outlining the process </w:t>
      </w:r>
      <w:r w:rsidRPr="00D325AA">
        <w:rPr>
          <w:rFonts w:ascii="Arial" w:hAnsi="Arial" w:cs="Arial"/>
          <w:sz w:val="22"/>
          <w:szCs w:val="22"/>
        </w:rPr>
        <w:t xml:space="preserve">will also be offered. </w:t>
      </w:r>
    </w:p>
    <w:p w14:paraId="6E7F57BC" w14:textId="77777777" w:rsidR="00D325AA" w:rsidRPr="00D325AA" w:rsidRDefault="00D325AA" w:rsidP="00D325AA">
      <w:pPr>
        <w:rPr>
          <w:rFonts w:ascii="Arial" w:hAnsi="Arial" w:cs="Arial"/>
          <w:sz w:val="22"/>
          <w:szCs w:val="22"/>
        </w:rPr>
      </w:pPr>
    </w:p>
    <w:p w14:paraId="2655ADF3" w14:textId="733DA8EA" w:rsidR="00D325AA" w:rsidRPr="00D325AA" w:rsidRDefault="00D325AA" w:rsidP="00D325AA">
      <w:pPr>
        <w:rPr>
          <w:rFonts w:ascii="Arial" w:hAnsi="Arial" w:cs="Arial"/>
          <w:sz w:val="22"/>
          <w:szCs w:val="22"/>
        </w:rPr>
      </w:pPr>
      <w:r w:rsidRPr="00D325AA">
        <w:rPr>
          <w:rFonts w:ascii="Arial" w:hAnsi="Arial" w:cs="Arial"/>
          <w:sz w:val="22"/>
          <w:szCs w:val="22"/>
        </w:rPr>
        <w:t>At this stage, it should be agreed that the patient removes the offending post as failing to do so is detrimental to the patient/doctor relationship as detailed above.</w:t>
      </w:r>
    </w:p>
    <w:p w14:paraId="3FFF176C" w14:textId="77777777" w:rsidR="00D325AA" w:rsidRPr="00D325AA" w:rsidRDefault="00D325AA" w:rsidP="00D325AA">
      <w:pPr>
        <w:rPr>
          <w:rFonts w:ascii="Arial" w:hAnsi="Arial" w:cs="Arial"/>
          <w:sz w:val="22"/>
          <w:szCs w:val="22"/>
        </w:rPr>
      </w:pPr>
    </w:p>
    <w:p w14:paraId="38326366" w14:textId="2B5F9C3D" w:rsidR="00D325AA" w:rsidRPr="00D325AA" w:rsidRDefault="00D325AA" w:rsidP="00D325AA">
      <w:pPr>
        <w:rPr>
          <w:rFonts w:ascii="Arial" w:hAnsi="Arial" w:cs="Arial"/>
          <w:color w:val="000000" w:themeColor="text1"/>
          <w:sz w:val="22"/>
          <w:szCs w:val="22"/>
        </w:rPr>
      </w:pPr>
      <w:r w:rsidRPr="00D325AA">
        <w:rPr>
          <w:rFonts w:ascii="Arial" w:hAnsi="Arial" w:cs="Arial"/>
          <w:color w:val="000000" w:themeColor="text1"/>
          <w:sz w:val="22"/>
          <w:szCs w:val="22"/>
        </w:rPr>
        <w:t xml:space="preserve">All staff have a responsibility to be aware of the expectations placed upon </w:t>
      </w:r>
      <w:r w:rsidR="003C472E">
        <w:rPr>
          <w:rFonts w:ascii="Arial" w:hAnsi="Arial" w:cs="Arial"/>
          <w:color w:val="000000" w:themeColor="text1"/>
          <w:sz w:val="22"/>
          <w:szCs w:val="22"/>
        </w:rPr>
        <w:t>the organisation’s</w:t>
      </w:r>
      <w:r w:rsidRPr="00D325AA">
        <w:rPr>
          <w:rFonts w:ascii="Arial" w:hAnsi="Arial" w:cs="Arial"/>
          <w:color w:val="000000" w:themeColor="text1"/>
          <w:sz w:val="22"/>
          <w:szCs w:val="22"/>
        </w:rPr>
        <w:t xml:space="preserve"> patients and that unacceptable behaviour will not be tolerated and will be managed accordingly. </w:t>
      </w:r>
    </w:p>
    <w:p w14:paraId="6C958352" w14:textId="77777777" w:rsidR="001E6DFE" w:rsidRPr="0013030D" w:rsidRDefault="001E6DFE" w:rsidP="003D3FD2">
      <w:pPr>
        <w:rPr>
          <w:rFonts w:ascii="Arial" w:eastAsia="Arial" w:hAnsi="Arial" w:cs="Arial"/>
          <w:sz w:val="22"/>
          <w:szCs w:val="22"/>
        </w:rPr>
      </w:pPr>
    </w:p>
    <w:p w14:paraId="684C2EED" w14:textId="3501D040" w:rsidR="001E6DFE" w:rsidRPr="008278E7" w:rsidRDefault="001E6DFE" w:rsidP="001E6DFE">
      <w:pPr>
        <w:pStyle w:val="Heading1"/>
        <w:keepLines/>
        <w:numPr>
          <w:ilvl w:val="0"/>
          <w:numId w:val="1"/>
        </w:numPr>
        <w:pBdr>
          <w:bottom w:val="single" w:sz="4" w:space="1" w:color="595959"/>
        </w:pBdr>
        <w:spacing w:before="120" w:after="0" w:line="259" w:lineRule="auto"/>
        <w:ind w:left="431" w:hanging="431"/>
        <w:rPr>
          <w:sz w:val="28"/>
          <w:szCs w:val="28"/>
        </w:rPr>
      </w:pPr>
      <w:bookmarkStart w:id="12" w:name="_Toc193876974"/>
      <w:r>
        <w:rPr>
          <w:sz w:val="28"/>
          <w:szCs w:val="28"/>
        </w:rPr>
        <w:lastRenderedPageBreak/>
        <w:t xml:space="preserve">Patient </w:t>
      </w:r>
      <w:r w:rsidR="00666A4B">
        <w:rPr>
          <w:sz w:val="28"/>
          <w:szCs w:val="28"/>
        </w:rPr>
        <w:t>recordings within the practice</w:t>
      </w:r>
      <w:bookmarkEnd w:id="12"/>
    </w:p>
    <w:p w14:paraId="3915F893" w14:textId="678685A8" w:rsidR="001E6DFE" w:rsidRDefault="00666A4B" w:rsidP="001E6DFE">
      <w:pPr>
        <w:pStyle w:val="Heading2"/>
        <w:numPr>
          <w:ilvl w:val="1"/>
          <w:numId w:val="1"/>
        </w:numPr>
        <w:rPr>
          <w:rFonts w:ascii="Arial" w:eastAsia="Arial" w:hAnsi="Arial" w:cs="Arial"/>
          <w:smallCaps w:val="0"/>
          <w:sz w:val="24"/>
          <w:szCs w:val="24"/>
        </w:rPr>
      </w:pPr>
      <w:bookmarkStart w:id="13" w:name="_Toc193876975"/>
      <w:r>
        <w:rPr>
          <w:rFonts w:ascii="Arial" w:eastAsia="Arial" w:hAnsi="Arial" w:cs="Arial"/>
          <w:smallCaps w:val="0"/>
          <w:sz w:val="24"/>
          <w:szCs w:val="24"/>
        </w:rPr>
        <w:t>Patients requesting to record their consultation</w:t>
      </w:r>
      <w:bookmarkEnd w:id="13"/>
    </w:p>
    <w:p w14:paraId="5106492F" w14:textId="2964DAF2" w:rsidR="001E6DFE" w:rsidRPr="001E6DFE" w:rsidRDefault="001E6DFE" w:rsidP="00BC2795">
      <w:pPr>
        <w:rPr>
          <w:rFonts w:ascii="Arial" w:hAnsi="Arial" w:cs="Arial"/>
          <w:sz w:val="22"/>
          <w:szCs w:val="22"/>
        </w:rPr>
      </w:pPr>
    </w:p>
    <w:p w14:paraId="7AA70111" w14:textId="71459C33" w:rsidR="00666A4B" w:rsidRPr="00666A4B" w:rsidRDefault="00666A4B" w:rsidP="00666A4B">
      <w:pPr>
        <w:rPr>
          <w:rFonts w:ascii="Arial" w:hAnsi="Arial" w:cs="Arial"/>
          <w:sz w:val="22"/>
          <w:szCs w:val="22"/>
        </w:rPr>
      </w:pPr>
      <w:r w:rsidRPr="00666A4B">
        <w:rPr>
          <w:rFonts w:ascii="Arial" w:hAnsi="Arial" w:cs="Arial"/>
          <w:sz w:val="22"/>
          <w:szCs w:val="22"/>
        </w:rPr>
        <w:t>The BMA advises that patients are increasingly asking doctors if they can record or video consultations on their phones or other devices. The BMA document</w:t>
      </w:r>
      <w:r>
        <w:rPr>
          <w:rFonts w:ascii="Arial" w:hAnsi="Arial" w:cs="Arial"/>
          <w:sz w:val="22"/>
          <w:szCs w:val="22"/>
        </w:rPr>
        <w:t xml:space="preserve"> titled </w:t>
      </w:r>
      <w:hyperlink r:id="rId28" w:history="1">
        <w:r w:rsidRPr="00666A4B">
          <w:rPr>
            <w:rStyle w:val="Hyperlink"/>
            <w:rFonts w:ascii="Arial" w:hAnsi="Arial" w:cs="Arial"/>
            <w:sz w:val="22"/>
            <w:szCs w:val="22"/>
          </w:rPr>
          <w:t>Patients recording consultations</w:t>
        </w:r>
      </w:hyperlink>
      <w:r w:rsidRPr="00666A4B">
        <w:rPr>
          <w:rFonts w:ascii="Arial" w:hAnsi="Arial" w:cs="Arial"/>
          <w:sz w:val="22"/>
          <w:szCs w:val="22"/>
        </w:rPr>
        <w:t xml:space="preserve"> provides detailed guidance on patients recording consultations.</w:t>
      </w:r>
    </w:p>
    <w:p w14:paraId="73E0E81A" w14:textId="77777777" w:rsidR="00666A4B" w:rsidRPr="00666A4B" w:rsidRDefault="00666A4B" w:rsidP="00666A4B">
      <w:pPr>
        <w:rPr>
          <w:rFonts w:ascii="Arial" w:hAnsi="Arial" w:cs="Arial"/>
          <w:sz w:val="22"/>
          <w:szCs w:val="22"/>
        </w:rPr>
      </w:pPr>
    </w:p>
    <w:p w14:paraId="16352243" w14:textId="5E1C6B1C" w:rsidR="00666A4B" w:rsidRPr="00666A4B" w:rsidRDefault="00666A4B" w:rsidP="00666A4B">
      <w:pPr>
        <w:rPr>
          <w:rFonts w:ascii="Arial" w:hAnsi="Arial" w:cs="Arial"/>
          <w:sz w:val="22"/>
          <w:szCs w:val="22"/>
        </w:rPr>
      </w:pPr>
      <w:r w:rsidRPr="00666A4B">
        <w:rPr>
          <w:rFonts w:ascii="Arial" w:hAnsi="Arial" w:cs="Arial"/>
          <w:sz w:val="22"/>
          <w:szCs w:val="22"/>
        </w:rPr>
        <w:t>Whil</w:t>
      </w:r>
      <w:r w:rsidR="003C472E">
        <w:rPr>
          <w:rFonts w:ascii="Arial" w:hAnsi="Arial" w:cs="Arial"/>
          <w:sz w:val="22"/>
          <w:szCs w:val="22"/>
        </w:rPr>
        <w:t>e</w:t>
      </w:r>
      <w:r w:rsidRPr="00666A4B">
        <w:rPr>
          <w:rFonts w:ascii="Arial" w:hAnsi="Arial" w:cs="Arial"/>
          <w:sz w:val="22"/>
          <w:szCs w:val="22"/>
        </w:rPr>
        <w:t xml:space="preserve"> it is acceptable for a patient to overtly record the consultation if permission has been sought, should this not have been sought, then the BMA guidance above can be followed. Should a patient request to make a recording, then the following is to be agreed to enable the recording:</w:t>
      </w:r>
    </w:p>
    <w:p w14:paraId="0F701EB6" w14:textId="77777777" w:rsidR="00666A4B" w:rsidRPr="00666A4B" w:rsidRDefault="00666A4B" w:rsidP="00666A4B">
      <w:pPr>
        <w:rPr>
          <w:rFonts w:ascii="Arial" w:hAnsi="Arial" w:cs="Arial"/>
          <w:sz w:val="22"/>
          <w:szCs w:val="22"/>
        </w:rPr>
      </w:pPr>
    </w:p>
    <w:p w14:paraId="5B56F2B3" w14:textId="77777777" w:rsidR="00666A4B" w:rsidRPr="003C472E" w:rsidRDefault="00666A4B" w:rsidP="00505976">
      <w:pPr>
        <w:pStyle w:val="ListParagraph"/>
        <w:numPr>
          <w:ilvl w:val="0"/>
          <w:numId w:val="7"/>
        </w:numPr>
        <w:suppressAutoHyphens/>
        <w:rPr>
          <w:rFonts w:ascii="Arial" w:hAnsi="Arial" w:cs="Arial"/>
          <w:sz w:val="22"/>
          <w:szCs w:val="22"/>
        </w:rPr>
      </w:pPr>
      <w:r w:rsidRPr="003C472E">
        <w:rPr>
          <w:rFonts w:ascii="Arial" w:hAnsi="Arial" w:cs="Arial"/>
          <w:sz w:val="22"/>
          <w:szCs w:val="22"/>
        </w:rPr>
        <w:t>All recordings are requested and carried out in an open and honest manner and do not interfere with the consultation or treatment</w:t>
      </w:r>
    </w:p>
    <w:p w14:paraId="31A99AEA" w14:textId="77777777" w:rsidR="00666A4B" w:rsidRPr="003C472E" w:rsidRDefault="00666A4B" w:rsidP="00666A4B">
      <w:pPr>
        <w:pStyle w:val="ListParagraph"/>
        <w:rPr>
          <w:rFonts w:ascii="Arial" w:hAnsi="Arial" w:cs="Arial"/>
          <w:sz w:val="22"/>
          <w:szCs w:val="22"/>
        </w:rPr>
      </w:pPr>
    </w:p>
    <w:p w14:paraId="52A8CD56" w14:textId="77777777" w:rsidR="00666A4B" w:rsidRPr="003C472E" w:rsidRDefault="00666A4B" w:rsidP="00505976">
      <w:pPr>
        <w:pStyle w:val="ListParagraph"/>
        <w:numPr>
          <w:ilvl w:val="0"/>
          <w:numId w:val="7"/>
        </w:numPr>
        <w:suppressAutoHyphens/>
        <w:rPr>
          <w:rFonts w:ascii="Arial" w:hAnsi="Arial" w:cs="Arial"/>
          <w:sz w:val="22"/>
          <w:szCs w:val="22"/>
        </w:rPr>
      </w:pPr>
      <w:r w:rsidRPr="003C472E">
        <w:rPr>
          <w:rFonts w:ascii="Arial" w:hAnsi="Arial" w:cs="Arial"/>
          <w:sz w:val="22"/>
          <w:szCs w:val="22"/>
        </w:rPr>
        <w:t>At the end of the consultation, the clinician might suggest that the patient provides a copy of the recording to be added to their healthcare record and form a permanent record of the consultation</w:t>
      </w:r>
    </w:p>
    <w:p w14:paraId="30DA3D47" w14:textId="77777777" w:rsidR="00666A4B" w:rsidRPr="003C472E" w:rsidRDefault="00666A4B" w:rsidP="00666A4B">
      <w:pPr>
        <w:pStyle w:val="ListParagraph"/>
        <w:rPr>
          <w:rFonts w:ascii="Arial" w:hAnsi="Arial" w:cs="Arial"/>
          <w:sz w:val="22"/>
          <w:szCs w:val="22"/>
        </w:rPr>
      </w:pPr>
    </w:p>
    <w:p w14:paraId="3F6D88E3" w14:textId="12C8AFC7" w:rsidR="00666A4B" w:rsidRPr="003C472E" w:rsidRDefault="00666A4B" w:rsidP="00505976">
      <w:pPr>
        <w:pStyle w:val="ListParagraph"/>
        <w:numPr>
          <w:ilvl w:val="0"/>
          <w:numId w:val="7"/>
        </w:numPr>
        <w:suppressAutoHyphens/>
        <w:rPr>
          <w:rFonts w:ascii="Arial" w:hAnsi="Arial" w:cs="Arial"/>
          <w:sz w:val="22"/>
          <w:szCs w:val="22"/>
        </w:rPr>
      </w:pPr>
      <w:r w:rsidRPr="003C472E">
        <w:rPr>
          <w:rFonts w:ascii="Arial" w:hAnsi="Arial" w:cs="Arial"/>
          <w:sz w:val="22"/>
          <w:szCs w:val="22"/>
        </w:rPr>
        <w:t>An entry will be made within the patient</w:t>
      </w:r>
      <w:r w:rsidR="003C472E">
        <w:rPr>
          <w:rFonts w:ascii="Arial" w:hAnsi="Arial" w:cs="Arial"/>
          <w:sz w:val="22"/>
          <w:szCs w:val="22"/>
        </w:rPr>
        <w:t>’</w:t>
      </w:r>
      <w:r w:rsidRPr="003C472E">
        <w:rPr>
          <w:rFonts w:ascii="Arial" w:hAnsi="Arial" w:cs="Arial"/>
          <w:sz w:val="22"/>
          <w:szCs w:val="22"/>
        </w:rPr>
        <w:t>s health record with</w:t>
      </w:r>
      <w:r>
        <w:rPr>
          <w:rFonts w:ascii="Arial" w:hAnsi="Arial" w:cs="Arial"/>
          <w:sz w:val="22"/>
          <w:szCs w:val="22"/>
        </w:rPr>
        <w:t xml:space="preserve"> the </w:t>
      </w:r>
      <w:hyperlink r:id="rId29" w:history="1">
        <w:r w:rsidRPr="00666A4B">
          <w:rPr>
            <w:rStyle w:val="Hyperlink"/>
            <w:rFonts w:ascii="Arial" w:hAnsi="Arial" w:cs="Arial"/>
            <w:sz w:val="22"/>
            <w:szCs w:val="22"/>
          </w:rPr>
          <w:t>SNOMED CT</w:t>
        </w:r>
      </w:hyperlink>
      <w:r w:rsidRPr="003C472E">
        <w:rPr>
          <w:rFonts w:ascii="Arial" w:hAnsi="Arial" w:cs="Arial"/>
          <w:sz w:val="22"/>
          <w:szCs w:val="22"/>
        </w:rPr>
        <w:t xml:space="preserve"> code: Audio recording of subject interview 431315003 being used. The entry should state that the patient has recorded the consultation or</w:t>
      </w:r>
      <w:r w:rsidR="003C472E">
        <w:rPr>
          <w:rFonts w:ascii="Arial" w:hAnsi="Arial" w:cs="Arial"/>
          <w:sz w:val="22"/>
          <w:szCs w:val="22"/>
        </w:rPr>
        <w:t xml:space="preserve"> the</w:t>
      </w:r>
      <w:r w:rsidRPr="003C472E">
        <w:rPr>
          <w:rFonts w:ascii="Arial" w:hAnsi="Arial" w:cs="Arial"/>
          <w:sz w:val="22"/>
          <w:szCs w:val="22"/>
        </w:rPr>
        <w:t xml:space="preserve"> care being provided</w:t>
      </w:r>
    </w:p>
    <w:p w14:paraId="682939DD" w14:textId="77777777" w:rsidR="00666A4B" w:rsidRPr="00666A4B" w:rsidRDefault="00666A4B" w:rsidP="00666A4B">
      <w:pPr>
        <w:rPr>
          <w:rFonts w:ascii="Arial" w:hAnsi="Arial" w:cs="Arial"/>
          <w:sz w:val="22"/>
          <w:szCs w:val="22"/>
        </w:rPr>
      </w:pPr>
      <w:r w:rsidRPr="00666A4B">
        <w:rPr>
          <w:rFonts w:ascii="Arial" w:hAnsi="Arial" w:cs="Arial"/>
          <w:sz w:val="22"/>
          <w:szCs w:val="22"/>
        </w:rPr>
        <w:t xml:space="preserve"> </w:t>
      </w:r>
    </w:p>
    <w:p w14:paraId="109DC57B" w14:textId="77777777" w:rsidR="00666A4B" w:rsidRPr="003C472E" w:rsidRDefault="00666A4B" w:rsidP="00505976">
      <w:pPr>
        <w:pStyle w:val="ListParagraph"/>
        <w:numPr>
          <w:ilvl w:val="0"/>
          <w:numId w:val="7"/>
        </w:numPr>
        <w:suppressAutoHyphens/>
        <w:rPr>
          <w:rFonts w:ascii="Arial" w:hAnsi="Arial" w:cs="Arial"/>
          <w:sz w:val="22"/>
          <w:szCs w:val="22"/>
        </w:rPr>
      </w:pPr>
      <w:r w:rsidRPr="003C472E">
        <w:rPr>
          <w:rFonts w:ascii="Arial" w:hAnsi="Arial" w:cs="Arial"/>
          <w:sz w:val="22"/>
          <w:szCs w:val="22"/>
        </w:rPr>
        <w:t>The patient should be reminded of the private and confidential nature of the recording and that it is their responsibility to keep it safe and secure</w:t>
      </w:r>
    </w:p>
    <w:p w14:paraId="0FADAC45" w14:textId="77777777" w:rsidR="00666A4B" w:rsidRPr="003C472E" w:rsidRDefault="00666A4B" w:rsidP="00666A4B">
      <w:pPr>
        <w:rPr>
          <w:rFonts w:ascii="Arial" w:hAnsi="Arial" w:cs="Arial"/>
          <w:sz w:val="22"/>
          <w:szCs w:val="22"/>
        </w:rPr>
      </w:pPr>
    </w:p>
    <w:p w14:paraId="14B68978" w14:textId="77777777" w:rsidR="00666A4B" w:rsidRPr="003C472E" w:rsidRDefault="00666A4B" w:rsidP="00505976">
      <w:pPr>
        <w:pStyle w:val="ListParagraph"/>
        <w:numPr>
          <w:ilvl w:val="0"/>
          <w:numId w:val="7"/>
        </w:numPr>
        <w:suppressAutoHyphens/>
        <w:rPr>
          <w:rFonts w:ascii="Arial" w:hAnsi="Arial" w:cs="Arial"/>
          <w:sz w:val="22"/>
          <w:szCs w:val="22"/>
        </w:rPr>
      </w:pPr>
      <w:r w:rsidRPr="003C472E">
        <w:rPr>
          <w:rFonts w:ascii="Arial" w:hAnsi="Arial" w:cs="Arial"/>
          <w:sz w:val="22"/>
          <w:szCs w:val="22"/>
        </w:rPr>
        <w:t>The recording is only made for personal use. Patients are to be made aware that the misuse of a recording may result in criminal or civil proceedings</w:t>
      </w:r>
    </w:p>
    <w:p w14:paraId="484970C9" w14:textId="0065A4F0" w:rsidR="001E6DFE" w:rsidRDefault="00666A4B" w:rsidP="001E6DFE">
      <w:pPr>
        <w:pStyle w:val="Heading2"/>
        <w:numPr>
          <w:ilvl w:val="1"/>
          <w:numId w:val="1"/>
        </w:numPr>
        <w:rPr>
          <w:rFonts w:ascii="Arial" w:eastAsia="Arial" w:hAnsi="Arial" w:cs="Arial"/>
          <w:smallCaps w:val="0"/>
          <w:sz w:val="24"/>
          <w:szCs w:val="24"/>
        </w:rPr>
      </w:pPr>
      <w:bookmarkStart w:id="14" w:name="_Toc193876976"/>
      <w:r>
        <w:rPr>
          <w:rFonts w:ascii="Arial" w:eastAsia="Arial" w:hAnsi="Arial" w:cs="Arial"/>
          <w:smallCaps w:val="0"/>
          <w:sz w:val="24"/>
          <w:szCs w:val="24"/>
        </w:rPr>
        <w:t>Covert patient recordings</w:t>
      </w:r>
      <w:bookmarkEnd w:id="14"/>
    </w:p>
    <w:p w14:paraId="45894F82" w14:textId="01ABF4C3" w:rsidR="00666A4B" w:rsidRPr="00666A4B" w:rsidRDefault="00666A4B" w:rsidP="00E11650">
      <w:pPr>
        <w:rPr>
          <w:rFonts w:ascii="Arial" w:hAnsi="Arial" w:cs="Arial"/>
          <w:sz w:val="22"/>
          <w:szCs w:val="22"/>
        </w:rPr>
      </w:pPr>
    </w:p>
    <w:p w14:paraId="32B220E8" w14:textId="18C711BB" w:rsidR="00666A4B" w:rsidRPr="00666A4B" w:rsidRDefault="00666A4B" w:rsidP="00666A4B">
      <w:pPr>
        <w:rPr>
          <w:rFonts w:ascii="Arial" w:hAnsi="Arial" w:cs="Arial"/>
          <w:sz w:val="22"/>
          <w:szCs w:val="22"/>
        </w:rPr>
      </w:pPr>
      <w:r w:rsidRPr="00666A4B">
        <w:rPr>
          <w:rFonts w:ascii="Arial" w:hAnsi="Arial" w:cs="Arial"/>
          <w:sz w:val="22"/>
          <w:szCs w:val="22"/>
        </w:rPr>
        <w:t xml:space="preserve">A patient wishing to covertly record a consultation or conversation with any healthcare professional raises concerns as to the reason or intentions for doing so. Should it become apparent that a covert recording is occurring, then the patient will be discouraged from doing so by the following actions being taken: </w:t>
      </w:r>
    </w:p>
    <w:p w14:paraId="76A52B89" w14:textId="77777777" w:rsidR="00666A4B" w:rsidRPr="00666A4B" w:rsidRDefault="00666A4B" w:rsidP="00666A4B">
      <w:pPr>
        <w:rPr>
          <w:rFonts w:ascii="Arial" w:hAnsi="Arial" w:cs="Arial"/>
          <w:sz w:val="22"/>
          <w:szCs w:val="22"/>
        </w:rPr>
      </w:pPr>
    </w:p>
    <w:p w14:paraId="39841D02" w14:textId="32C76E59" w:rsidR="00666A4B" w:rsidRPr="003C472E" w:rsidRDefault="00666A4B" w:rsidP="00505976">
      <w:pPr>
        <w:pStyle w:val="ListParagraph"/>
        <w:numPr>
          <w:ilvl w:val="0"/>
          <w:numId w:val="7"/>
        </w:numPr>
        <w:suppressAutoHyphens/>
        <w:rPr>
          <w:rFonts w:ascii="Arial" w:hAnsi="Arial" w:cs="Arial"/>
          <w:sz w:val="22"/>
          <w:szCs w:val="22"/>
        </w:rPr>
      </w:pPr>
      <w:hyperlink w:anchor="_Overt_patient_recordings">
        <w:r w:rsidRPr="003C472E">
          <w:rPr>
            <w:rFonts w:ascii="Arial" w:hAnsi="Arial" w:cs="Arial"/>
            <w:sz w:val="22"/>
            <w:szCs w:val="22"/>
          </w:rPr>
          <w:t>An open and honest recording of consultations will be promoted whe</w:t>
        </w:r>
        <w:r w:rsidR="003C472E">
          <w:rPr>
            <w:rFonts w:ascii="Arial" w:hAnsi="Arial" w:cs="Arial"/>
            <w:sz w:val="22"/>
            <w:szCs w:val="22"/>
          </w:rPr>
          <w:t>n</w:t>
        </w:r>
        <w:r w:rsidRPr="003C472E">
          <w:rPr>
            <w:rFonts w:ascii="Arial" w:hAnsi="Arial" w:cs="Arial"/>
            <w:sz w:val="22"/>
            <w:szCs w:val="22"/>
          </w:rPr>
          <w:t xml:space="preserve"> a patient deems this to be absolutely necessary </w:t>
        </w:r>
      </w:hyperlink>
    </w:p>
    <w:p w14:paraId="1C59A17B" w14:textId="77777777" w:rsidR="00666A4B" w:rsidRPr="003C472E" w:rsidRDefault="00666A4B" w:rsidP="00666A4B">
      <w:pPr>
        <w:pStyle w:val="ListParagraph"/>
        <w:rPr>
          <w:rFonts w:ascii="Arial" w:hAnsi="Arial" w:cs="Arial"/>
          <w:sz w:val="22"/>
          <w:szCs w:val="22"/>
        </w:rPr>
      </w:pPr>
    </w:p>
    <w:p w14:paraId="3594B7A9" w14:textId="53CCCA6C" w:rsidR="00666A4B" w:rsidRPr="003C472E" w:rsidRDefault="00666A4B" w:rsidP="00505976">
      <w:pPr>
        <w:pStyle w:val="ListParagraph"/>
        <w:numPr>
          <w:ilvl w:val="0"/>
          <w:numId w:val="7"/>
        </w:numPr>
        <w:suppressAutoHyphens/>
        <w:rPr>
          <w:rFonts w:ascii="Arial" w:hAnsi="Arial" w:cs="Arial"/>
          <w:sz w:val="22"/>
          <w:szCs w:val="22"/>
        </w:rPr>
      </w:pPr>
      <w:r w:rsidRPr="003C472E">
        <w:rPr>
          <w:rFonts w:ascii="Arial" w:hAnsi="Arial" w:cs="Arial"/>
          <w:sz w:val="22"/>
          <w:szCs w:val="22"/>
        </w:rPr>
        <w:t xml:space="preserve">To avoid a patient feeling the necessity to record any consultation, </w:t>
      </w:r>
      <w:r w:rsidR="003C472E">
        <w:rPr>
          <w:rFonts w:ascii="Arial" w:hAnsi="Arial" w:cs="Arial"/>
          <w:sz w:val="22"/>
          <w:szCs w:val="22"/>
        </w:rPr>
        <w:t>the organisation</w:t>
      </w:r>
      <w:r w:rsidRPr="003C472E">
        <w:rPr>
          <w:rFonts w:ascii="Arial" w:hAnsi="Arial" w:cs="Arial"/>
          <w:sz w:val="22"/>
          <w:szCs w:val="22"/>
        </w:rPr>
        <w:t xml:space="preserve"> will highlight the fact that proactive steps </w:t>
      </w:r>
      <w:r w:rsidR="003C472E">
        <w:rPr>
          <w:rFonts w:ascii="Arial" w:hAnsi="Arial" w:cs="Arial"/>
          <w:sz w:val="22"/>
          <w:szCs w:val="22"/>
        </w:rPr>
        <w:t xml:space="preserve">are always taken </w:t>
      </w:r>
      <w:r w:rsidRPr="003C472E">
        <w:rPr>
          <w:rFonts w:ascii="Arial" w:hAnsi="Arial" w:cs="Arial"/>
          <w:sz w:val="22"/>
          <w:szCs w:val="22"/>
        </w:rPr>
        <w:t xml:space="preserve">to investigate and address any issues regarding any patient’s treatment and care </w:t>
      </w:r>
    </w:p>
    <w:p w14:paraId="2556AF47" w14:textId="77777777" w:rsidR="00666A4B" w:rsidRPr="00666A4B" w:rsidRDefault="00666A4B" w:rsidP="00666A4B">
      <w:pPr>
        <w:rPr>
          <w:rFonts w:ascii="Arial" w:hAnsi="Arial" w:cs="Arial"/>
          <w:sz w:val="22"/>
          <w:szCs w:val="22"/>
        </w:rPr>
      </w:pPr>
    </w:p>
    <w:p w14:paraId="098F0B51" w14:textId="77777777" w:rsidR="00666A4B" w:rsidRPr="003C472E" w:rsidRDefault="00666A4B" w:rsidP="00505976">
      <w:pPr>
        <w:pStyle w:val="ListParagraph"/>
        <w:numPr>
          <w:ilvl w:val="0"/>
          <w:numId w:val="7"/>
        </w:numPr>
        <w:suppressAutoHyphens/>
        <w:rPr>
          <w:rFonts w:ascii="Arial" w:hAnsi="Arial" w:cs="Arial"/>
          <w:sz w:val="22"/>
          <w:szCs w:val="22"/>
        </w:rPr>
      </w:pPr>
      <w:r w:rsidRPr="003C472E">
        <w:rPr>
          <w:rFonts w:ascii="Arial" w:hAnsi="Arial" w:cs="Arial"/>
          <w:sz w:val="22"/>
          <w:szCs w:val="22"/>
        </w:rPr>
        <w:t xml:space="preserve">Clinical staff should consider providing patients with a written summary of their consultation for their own personal use </w:t>
      </w:r>
    </w:p>
    <w:p w14:paraId="4FB1D1B4" w14:textId="77777777" w:rsidR="00666A4B" w:rsidRPr="003C472E" w:rsidRDefault="00666A4B" w:rsidP="00666A4B">
      <w:pPr>
        <w:rPr>
          <w:rFonts w:ascii="Arial" w:hAnsi="Arial" w:cs="Arial"/>
          <w:sz w:val="22"/>
          <w:szCs w:val="22"/>
        </w:rPr>
      </w:pPr>
    </w:p>
    <w:p w14:paraId="73C6D7D4" w14:textId="229B34C3" w:rsidR="00666A4B" w:rsidRDefault="00666A4B" w:rsidP="00505976">
      <w:pPr>
        <w:pStyle w:val="ListParagraph"/>
        <w:numPr>
          <w:ilvl w:val="0"/>
          <w:numId w:val="7"/>
        </w:numPr>
        <w:suppressAutoHyphens/>
        <w:rPr>
          <w:rFonts w:ascii="Arial" w:hAnsi="Arial" w:cs="Arial"/>
          <w:sz w:val="22"/>
          <w:szCs w:val="22"/>
        </w:rPr>
      </w:pPr>
      <w:r w:rsidRPr="003C472E">
        <w:rPr>
          <w:rFonts w:ascii="Arial" w:hAnsi="Arial" w:cs="Arial"/>
          <w:sz w:val="22"/>
          <w:szCs w:val="22"/>
        </w:rPr>
        <w:t xml:space="preserve">Patients are advised that they are entitled to see their medical record and, if they wish to do so, they should request this through a Subject Access Request (SAR) made under the </w:t>
      </w:r>
      <w:hyperlink r:id="rId30" w:history="1">
        <w:r w:rsidR="00A657FA" w:rsidRPr="00A657FA">
          <w:rPr>
            <w:rStyle w:val="Hyperlink"/>
            <w:rFonts w:ascii="Arial" w:hAnsi="Arial" w:cs="Arial"/>
            <w:sz w:val="22"/>
            <w:szCs w:val="22"/>
          </w:rPr>
          <w:t>Data Protection Act 2018</w:t>
        </w:r>
      </w:hyperlink>
      <w:r w:rsidR="00A657FA">
        <w:rPr>
          <w:rFonts w:ascii="Arial" w:hAnsi="Arial" w:cs="Arial"/>
          <w:sz w:val="22"/>
          <w:szCs w:val="22"/>
        </w:rPr>
        <w:t xml:space="preserve"> </w:t>
      </w:r>
      <w:r w:rsidRPr="003C472E">
        <w:rPr>
          <w:rFonts w:ascii="Arial" w:hAnsi="Arial" w:cs="Arial"/>
          <w:sz w:val="22"/>
          <w:szCs w:val="22"/>
        </w:rPr>
        <w:t xml:space="preserve">in accordance with </w:t>
      </w:r>
      <w:r>
        <w:rPr>
          <w:rFonts w:ascii="Arial" w:hAnsi="Arial" w:cs="Arial"/>
          <w:sz w:val="22"/>
          <w:szCs w:val="22"/>
        </w:rPr>
        <w:t>the organisation’s Access to Medical Records Policy</w:t>
      </w:r>
    </w:p>
    <w:p w14:paraId="56320006" w14:textId="77777777" w:rsidR="00666A4B" w:rsidRPr="003C472E" w:rsidRDefault="00666A4B" w:rsidP="003C472E">
      <w:pPr>
        <w:pStyle w:val="ListParagraph"/>
        <w:rPr>
          <w:rFonts w:ascii="Arial" w:hAnsi="Arial" w:cs="Arial"/>
          <w:sz w:val="22"/>
          <w:szCs w:val="22"/>
        </w:rPr>
      </w:pPr>
    </w:p>
    <w:p w14:paraId="213A5740" w14:textId="4A17F408" w:rsidR="00666A4B" w:rsidRPr="003C472E" w:rsidRDefault="00666A4B" w:rsidP="00505976">
      <w:pPr>
        <w:pStyle w:val="ListParagraph"/>
        <w:numPr>
          <w:ilvl w:val="0"/>
          <w:numId w:val="7"/>
        </w:numPr>
        <w:suppressAutoHyphens/>
        <w:rPr>
          <w:rFonts w:ascii="Arial" w:hAnsi="Arial" w:cs="Arial"/>
          <w:sz w:val="22"/>
          <w:szCs w:val="22"/>
        </w:rPr>
      </w:pPr>
      <w:r w:rsidRPr="00966C9B">
        <w:rPr>
          <w:rFonts w:ascii="Arial" w:hAnsi="Arial" w:cs="Arial"/>
          <w:sz w:val="22"/>
          <w:szCs w:val="22"/>
        </w:rPr>
        <w:lastRenderedPageBreak/>
        <w:t>Patients are given information about how they can complain if they have an issue with their treatment and care. The complaints leaflet can be found within th</w:t>
      </w:r>
      <w:r>
        <w:rPr>
          <w:rFonts w:ascii="Arial" w:hAnsi="Arial" w:cs="Arial"/>
          <w:sz w:val="22"/>
          <w:szCs w:val="22"/>
        </w:rPr>
        <w:t>e Complaints Procedure</w:t>
      </w:r>
    </w:p>
    <w:p w14:paraId="22C7A47F" w14:textId="77777777" w:rsidR="00666A4B" w:rsidRPr="003C472E" w:rsidRDefault="00666A4B" w:rsidP="00666A4B">
      <w:pPr>
        <w:pStyle w:val="ListParagraph"/>
        <w:rPr>
          <w:rFonts w:ascii="Arial" w:hAnsi="Arial" w:cs="Arial"/>
          <w:sz w:val="22"/>
          <w:szCs w:val="22"/>
        </w:rPr>
      </w:pPr>
    </w:p>
    <w:p w14:paraId="5FFE66FD" w14:textId="77777777" w:rsidR="00666A4B" w:rsidRPr="00666A4B" w:rsidRDefault="00666A4B" w:rsidP="00666A4B">
      <w:pPr>
        <w:rPr>
          <w:rFonts w:ascii="Arial" w:hAnsi="Arial" w:cs="Arial"/>
          <w:sz w:val="22"/>
          <w:szCs w:val="22"/>
        </w:rPr>
      </w:pPr>
      <w:r w:rsidRPr="00666A4B">
        <w:rPr>
          <w:rFonts w:ascii="Arial" w:hAnsi="Arial" w:cs="Arial"/>
          <w:sz w:val="22"/>
          <w:szCs w:val="22"/>
        </w:rPr>
        <w:t>Further advice can be sought from:</w:t>
      </w:r>
    </w:p>
    <w:p w14:paraId="3DC1E35C" w14:textId="77777777" w:rsidR="00666A4B" w:rsidRPr="00666A4B" w:rsidRDefault="00666A4B" w:rsidP="00666A4B">
      <w:pPr>
        <w:rPr>
          <w:rFonts w:ascii="Arial" w:hAnsi="Arial" w:cs="Arial"/>
          <w:sz w:val="22"/>
          <w:szCs w:val="22"/>
        </w:rPr>
      </w:pPr>
    </w:p>
    <w:p w14:paraId="523C0608" w14:textId="1723CC4C" w:rsidR="00666A4B" w:rsidRPr="00A657FA" w:rsidRDefault="00666A4B" w:rsidP="00505976">
      <w:pPr>
        <w:pStyle w:val="ListParagraph"/>
        <w:numPr>
          <w:ilvl w:val="0"/>
          <w:numId w:val="8"/>
        </w:numPr>
        <w:suppressAutoHyphens/>
        <w:rPr>
          <w:rStyle w:val="Hyperlink"/>
          <w:rFonts w:ascii="Arial" w:hAnsi="Arial" w:cs="Arial"/>
          <w:sz w:val="22"/>
          <w:szCs w:val="22"/>
        </w:rPr>
      </w:pPr>
      <w:r w:rsidRPr="00A657FA">
        <w:rPr>
          <w:rFonts w:ascii="Arial" w:hAnsi="Arial" w:cs="Arial"/>
          <w:sz w:val="22"/>
          <w:szCs w:val="22"/>
        </w:rPr>
        <w:t>MDU</w:t>
      </w:r>
      <w:r>
        <w:rPr>
          <w:rFonts w:ascii="Arial" w:hAnsi="Arial" w:cs="Arial"/>
          <w:sz w:val="22"/>
          <w:szCs w:val="22"/>
        </w:rPr>
        <w:t xml:space="preserve">: </w:t>
      </w:r>
      <w:hyperlink r:id="rId31" w:history="1">
        <w:r w:rsidRPr="00666A4B">
          <w:rPr>
            <w:rStyle w:val="Hyperlink"/>
            <w:rFonts w:ascii="Arial" w:hAnsi="Arial" w:cs="Arial"/>
            <w:sz w:val="22"/>
            <w:szCs w:val="22"/>
          </w:rPr>
          <w:t>Patients recording consultations</w:t>
        </w:r>
      </w:hyperlink>
    </w:p>
    <w:p w14:paraId="63C030EE" w14:textId="30ED627E" w:rsidR="00666A4B" w:rsidRPr="00A657FA" w:rsidRDefault="00666A4B" w:rsidP="00505976">
      <w:pPr>
        <w:pStyle w:val="ListParagraph"/>
        <w:numPr>
          <w:ilvl w:val="0"/>
          <w:numId w:val="8"/>
        </w:numPr>
        <w:suppressAutoHyphens/>
        <w:rPr>
          <w:rFonts w:ascii="Arial" w:hAnsi="Arial" w:cs="Arial"/>
          <w:color w:val="0563C1" w:themeColor="hyperlink"/>
          <w:sz w:val="22"/>
          <w:szCs w:val="22"/>
          <w:u w:val="single"/>
        </w:rPr>
      </w:pPr>
      <w:r w:rsidRPr="00A657FA">
        <w:rPr>
          <w:rFonts w:ascii="Arial" w:hAnsi="Arial" w:cs="Arial"/>
          <w:sz w:val="22"/>
          <w:szCs w:val="22"/>
        </w:rPr>
        <w:t>Puls</w:t>
      </w:r>
      <w:r w:rsidR="00A657FA">
        <w:rPr>
          <w:rFonts w:ascii="Arial" w:hAnsi="Arial" w:cs="Arial"/>
          <w:sz w:val="22"/>
          <w:szCs w:val="22"/>
        </w:rPr>
        <w:t xml:space="preserve">e: </w:t>
      </w:r>
      <w:hyperlink r:id="rId32" w:history="1">
        <w:r w:rsidR="00A657FA" w:rsidRPr="00A657FA">
          <w:rPr>
            <w:rStyle w:val="Hyperlink"/>
            <w:rFonts w:ascii="Arial" w:hAnsi="Arial" w:cs="Arial"/>
            <w:sz w:val="22"/>
            <w:szCs w:val="22"/>
          </w:rPr>
          <w:t>Can I stop a patient recording our consultation?</w:t>
        </w:r>
      </w:hyperlink>
    </w:p>
    <w:p w14:paraId="1F2B13F2" w14:textId="71A23056" w:rsidR="00A657FA" w:rsidRPr="00A657FA" w:rsidRDefault="00A657FA" w:rsidP="00505976">
      <w:pPr>
        <w:pStyle w:val="ListParagraph"/>
        <w:numPr>
          <w:ilvl w:val="0"/>
          <w:numId w:val="8"/>
        </w:numPr>
        <w:suppressAutoHyphens/>
        <w:rPr>
          <w:rStyle w:val="Hyperlink"/>
          <w:rFonts w:ascii="Arial" w:hAnsi="Arial" w:cs="Arial"/>
          <w:sz w:val="22"/>
          <w:szCs w:val="22"/>
        </w:rPr>
      </w:pPr>
      <w:r>
        <w:rPr>
          <w:rFonts w:ascii="Arial" w:hAnsi="Arial" w:cs="Arial"/>
          <w:sz w:val="22"/>
          <w:szCs w:val="22"/>
        </w:rPr>
        <w:t>BMJ:</w:t>
      </w:r>
      <w:r>
        <w:rPr>
          <w:rStyle w:val="Hyperlink"/>
          <w:rFonts w:ascii="Arial" w:hAnsi="Arial" w:cs="Arial"/>
          <w:sz w:val="22"/>
          <w:szCs w:val="22"/>
        </w:rPr>
        <w:t xml:space="preserve"> </w:t>
      </w:r>
      <w:hyperlink r:id="rId33" w:history="1">
        <w:r w:rsidRPr="00A657FA">
          <w:rPr>
            <w:rStyle w:val="Hyperlink"/>
            <w:rFonts w:ascii="Arial" w:hAnsi="Arial" w:cs="Arial"/>
            <w:sz w:val="22"/>
            <w:szCs w:val="22"/>
          </w:rPr>
          <w:t>My patient wants to record our conversation, what should I do?</w:t>
        </w:r>
      </w:hyperlink>
    </w:p>
    <w:p w14:paraId="349A802A" w14:textId="77777777" w:rsidR="00666A4B" w:rsidRPr="003C472E" w:rsidRDefault="00666A4B" w:rsidP="003C472E">
      <w:pPr>
        <w:pStyle w:val="ListParagraph"/>
        <w:suppressAutoHyphens/>
        <w:rPr>
          <w:rFonts w:ascii="Arial" w:hAnsi="Arial" w:cs="Arial"/>
          <w:sz w:val="22"/>
          <w:szCs w:val="22"/>
        </w:rPr>
      </w:pPr>
    </w:p>
    <w:p w14:paraId="26338EC5" w14:textId="03E940EE" w:rsidR="00666A4B" w:rsidRPr="00666A4B" w:rsidRDefault="00666A4B" w:rsidP="00666A4B">
      <w:pPr>
        <w:rPr>
          <w:rFonts w:ascii="Arial" w:hAnsi="Arial" w:cs="Arial"/>
          <w:sz w:val="22"/>
          <w:szCs w:val="22"/>
        </w:rPr>
      </w:pPr>
      <w:r w:rsidRPr="00666A4B">
        <w:rPr>
          <w:rFonts w:ascii="Arial" w:hAnsi="Arial" w:cs="Arial"/>
          <w:sz w:val="22"/>
          <w:szCs w:val="22"/>
        </w:rPr>
        <w:t xml:space="preserve">Requirements are detailed within the Patient Social Media Guidance </w:t>
      </w:r>
      <w:r w:rsidR="00A657FA">
        <w:rPr>
          <w:rFonts w:ascii="Arial" w:hAnsi="Arial" w:cs="Arial"/>
          <w:sz w:val="22"/>
          <w:szCs w:val="22"/>
        </w:rPr>
        <w:t xml:space="preserve">at </w:t>
      </w:r>
      <w:hyperlink w:anchor="_Annex_A_–_2" w:history="1">
        <w:r w:rsidR="00A657FA" w:rsidRPr="00312889">
          <w:rPr>
            <w:rStyle w:val="Hyperlink"/>
            <w:rFonts w:ascii="Arial" w:hAnsi="Arial" w:cs="Arial"/>
            <w:sz w:val="22"/>
            <w:szCs w:val="22"/>
          </w:rPr>
          <w:t>Annex A</w:t>
        </w:r>
      </w:hyperlink>
      <w:r w:rsidR="00A657FA">
        <w:rPr>
          <w:rFonts w:ascii="Arial" w:hAnsi="Arial" w:cs="Arial"/>
          <w:sz w:val="22"/>
          <w:szCs w:val="22"/>
        </w:rPr>
        <w:t>.</w:t>
      </w:r>
      <w:bookmarkStart w:id="15" w:name="move183439334"/>
      <w:bookmarkEnd w:id="15"/>
    </w:p>
    <w:p w14:paraId="029E39AE" w14:textId="6DCA6C99" w:rsidR="009A23AD" w:rsidRDefault="009A23AD" w:rsidP="009A23AD">
      <w:pPr>
        <w:pStyle w:val="Heading2"/>
        <w:numPr>
          <w:ilvl w:val="1"/>
          <w:numId w:val="1"/>
        </w:numPr>
        <w:rPr>
          <w:rFonts w:ascii="Arial" w:eastAsia="Arial" w:hAnsi="Arial" w:cs="Arial"/>
          <w:smallCaps w:val="0"/>
          <w:sz w:val="24"/>
          <w:szCs w:val="24"/>
        </w:rPr>
      </w:pPr>
      <w:bookmarkStart w:id="16" w:name="_Toc193876977"/>
      <w:bookmarkStart w:id="17" w:name="_Toc193876978"/>
      <w:bookmarkStart w:id="18" w:name="_Toc193876979"/>
      <w:bookmarkStart w:id="19" w:name="_Toc193876980"/>
      <w:bookmarkEnd w:id="16"/>
      <w:bookmarkEnd w:id="17"/>
      <w:bookmarkEnd w:id="18"/>
      <w:r>
        <w:rPr>
          <w:rFonts w:ascii="Arial" w:eastAsia="Arial" w:hAnsi="Arial" w:cs="Arial"/>
          <w:smallCaps w:val="0"/>
          <w:sz w:val="24"/>
          <w:szCs w:val="24"/>
        </w:rPr>
        <w:t xml:space="preserve">Patients </w:t>
      </w:r>
      <w:r w:rsidR="00A657FA">
        <w:rPr>
          <w:rFonts w:ascii="Arial" w:eastAsia="Arial" w:hAnsi="Arial" w:cs="Arial"/>
          <w:smallCaps w:val="0"/>
          <w:sz w:val="24"/>
          <w:szCs w:val="24"/>
        </w:rPr>
        <w:t>posting their consultation recording online</w:t>
      </w:r>
      <w:bookmarkEnd w:id="19"/>
    </w:p>
    <w:p w14:paraId="6155219F" w14:textId="77777777" w:rsidR="00A657FA" w:rsidRDefault="00A657FA" w:rsidP="009A23AD">
      <w:pPr>
        <w:rPr>
          <w:rFonts w:ascii="Arial" w:eastAsia="Arial" w:hAnsi="Arial" w:cs="Arial"/>
          <w:sz w:val="22"/>
          <w:szCs w:val="22"/>
        </w:rPr>
      </w:pPr>
    </w:p>
    <w:p w14:paraId="177B8372" w14:textId="7778EFB3" w:rsidR="009A23AD" w:rsidRPr="0013030D" w:rsidRDefault="00A657FA" w:rsidP="009A23AD">
      <w:pPr>
        <w:rPr>
          <w:rFonts w:ascii="Arial" w:eastAsia="Arial" w:hAnsi="Arial" w:cs="Arial"/>
          <w:sz w:val="22"/>
          <w:szCs w:val="22"/>
        </w:rPr>
      </w:pPr>
      <w:r>
        <w:rPr>
          <w:rFonts w:ascii="Arial" w:hAnsi="Arial" w:cs="Arial"/>
          <w:sz w:val="22"/>
          <w:szCs w:val="22"/>
        </w:rPr>
        <w:t>Should any consultation be posted online, then the BMA guidance in the document tit</w:t>
      </w:r>
      <w:r w:rsidR="003C472E">
        <w:rPr>
          <w:rFonts w:ascii="Arial" w:hAnsi="Arial" w:cs="Arial"/>
          <w:sz w:val="22"/>
          <w:szCs w:val="22"/>
        </w:rPr>
        <w:t>l</w:t>
      </w:r>
      <w:r>
        <w:rPr>
          <w:rFonts w:ascii="Arial" w:hAnsi="Arial" w:cs="Arial"/>
          <w:sz w:val="22"/>
          <w:szCs w:val="22"/>
        </w:rPr>
        <w:t xml:space="preserve">ed </w:t>
      </w:r>
      <w:hyperlink r:id="rId34" w:history="1">
        <w:r w:rsidRPr="00A657FA">
          <w:rPr>
            <w:rStyle w:val="Hyperlink"/>
            <w:rFonts w:ascii="Arial" w:hAnsi="Arial" w:cs="Arial"/>
            <w:sz w:val="22"/>
            <w:szCs w:val="22"/>
          </w:rPr>
          <w:t>Patients recording consultations</w:t>
        </w:r>
      </w:hyperlink>
      <w:r>
        <w:rPr>
          <w:rFonts w:ascii="Arial" w:hAnsi="Arial" w:cs="Arial"/>
          <w:sz w:val="22"/>
          <w:szCs w:val="22"/>
        </w:rPr>
        <w:t xml:space="preserve"> should be followed. This document also includes a letter template that requests its removal.</w:t>
      </w:r>
      <w:bookmarkStart w:id="20" w:name="_Toc183439908"/>
      <w:bookmarkEnd w:id="20"/>
    </w:p>
    <w:p w14:paraId="1A802160" w14:textId="33203313" w:rsidR="009A23AD" w:rsidRDefault="00A657FA" w:rsidP="009A23AD">
      <w:pPr>
        <w:pStyle w:val="Heading2"/>
        <w:numPr>
          <w:ilvl w:val="1"/>
          <w:numId w:val="1"/>
        </w:numPr>
        <w:rPr>
          <w:rFonts w:ascii="Arial" w:eastAsia="Arial" w:hAnsi="Arial" w:cs="Arial"/>
          <w:smallCaps w:val="0"/>
          <w:sz w:val="24"/>
          <w:szCs w:val="24"/>
        </w:rPr>
      </w:pPr>
      <w:bookmarkStart w:id="21" w:name="_Toc193876981"/>
      <w:r>
        <w:rPr>
          <w:rFonts w:ascii="Arial" w:eastAsia="Arial" w:hAnsi="Arial" w:cs="Arial"/>
          <w:smallCaps w:val="0"/>
          <w:sz w:val="24"/>
          <w:szCs w:val="24"/>
        </w:rPr>
        <w:t>Use of audio-visual recording within public areas of the practice</w:t>
      </w:r>
      <w:bookmarkEnd w:id="21"/>
    </w:p>
    <w:p w14:paraId="6B953B18" w14:textId="7AB3C8F7" w:rsidR="00A657FA" w:rsidRPr="00A657FA" w:rsidRDefault="00A657FA" w:rsidP="009A23AD">
      <w:pPr>
        <w:rPr>
          <w:rFonts w:ascii="Arial" w:eastAsia="Arial" w:hAnsi="Arial" w:cs="Arial"/>
          <w:sz w:val="22"/>
          <w:szCs w:val="22"/>
        </w:rPr>
      </w:pPr>
    </w:p>
    <w:p w14:paraId="46A59B23" w14:textId="49370727" w:rsidR="00A657FA" w:rsidRPr="00A657FA" w:rsidRDefault="00A657FA" w:rsidP="00A657FA">
      <w:pPr>
        <w:rPr>
          <w:rFonts w:ascii="Arial" w:hAnsi="Arial" w:cs="Arial"/>
          <w:sz w:val="22"/>
          <w:szCs w:val="22"/>
        </w:rPr>
      </w:pPr>
      <w:r w:rsidRPr="00A657FA">
        <w:rPr>
          <w:rFonts w:ascii="Arial" w:hAnsi="Arial" w:cs="Arial"/>
          <w:sz w:val="22"/>
          <w:szCs w:val="22"/>
        </w:rPr>
        <w:t xml:space="preserve">Patients should not photograph, video or use sound recording that captures any other patient that could identify that they have been at the practice as this affects their right to confidentiality as detailed within </w:t>
      </w:r>
      <w:r>
        <w:rPr>
          <w:rFonts w:ascii="Arial" w:hAnsi="Arial" w:cs="Arial"/>
          <w:sz w:val="22"/>
          <w:szCs w:val="22"/>
        </w:rPr>
        <w:t>the organisation’s Caldicott and Confidentiality Policy.</w:t>
      </w:r>
    </w:p>
    <w:p w14:paraId="5A3D67C8" w14:textId="77777777" w:rsidR="00A657FA" w:rsidRPr="00A657FA" w:rsidRDefault="00A657FA" w:rsidP="00A657FA">
      <w:pPr>
        <w:rPr>
          <w:rFonts w:ascii="Arial" w:hAnsi="Arial" w:cs="Arial"/>
          <w:sz w:val="22"/>
          <w:szCs w:val="22"/>
        </w:rPr>
      </w:pPr>
    </w:p>
    <w:p w14:paraId="00C33AE1" w14:textId="77777777" w:rsidR="00A657FA" w:rsidRPr="00A657FA" w:rsidRDefault="00A657FA" w:rsidP="00A657FA">
      <w:pPr>
        <w:rPr>
          <w:rFonts w:ascii="Arial" w:hAnsi="Arial" w:cs="Arial"/>
          <w:sz w:val="22"/>
          <w:szCs w:val="22"/>
        </w:rPr>
      </w:pPr>
      <w:r w:rsidRPr="00A657FA">
        <w:rPr>
          <w:rFonts w:ascii="Arial" w:hAnsi="Arial" w:cs="Arial"/>
          <w:sz w:val="22"/>
          <w:szCs w:val="22"/>
        </w:rPr>
        <w:t xml:space="preserve">It should be noted that all patients have privacy rights, and no recording of other patients can be made without their explicit consent. Likewise, no member of the public can photograph or make either a video or audio recording of any member of staff without the express permission of that person. </w:t>
      </w:r>
    </w:p>
    <w:p w14:paraId="5CB66755" w14:textId="77777777" w:rsidR="00A657FA" w:rsidRPr="00A657FA" w:rsidRDefault="00A657FA" w:rsidP="00A657FA">
      <w:pPr>
        <w:rPr>
          <w:rFonts w:ascii="Arial" w:hAnsi="Arial" w:cs="Arial"/>
          <w:sz w:val="22"/>
          <w:szCs w:val="22"/>
        </w:rPr>
      </w:pPr>
    </w:p>
    <w:p w14:paraId="5CA71E6A" w14:textId="6E478A34" w:rsidR="00A657FA" w:rsidRPr="00A657FA" w:rsidRDefault="00A657FA" w:rsidP="00A657FA">
      <w:pPr>
        <w:rPr>
          <w:rFonts w:ascii="Arial" w:hAnsi="Arial" w:cs="Arial"/>
          <w:sz w:val="22"/>
          <w:szCs w:val="22"/>
        </w:rPr>
      </w:pPr>
      <w:r w:rsidRPr="00A657FA">
        <w:rPr>
          <w:rFonts w:ascii="Arial" w:hAnsi="Arial" w:cs="Arial"/>
          <w:sz w:val="22"/>
          <w:szCs w:val="22"/>
        </w:rPr>
        <w:t>Any such recording is likely to be an interference with their privacy rights unde</w:t>
      </w:r>
      <w:r>
        <w:rPr>
          <w:rFonts w:ascii="Arial" w:hAnsi="Arial" w:cs="Arial"/>
          <w:sz w:val="22"/>
          <w:szCs w:val="22"/>
        </w:rPr>
        <w:t xml:space="preserve">r </w:t>
      </w:r>
      <w:hyperlink r:id="rId35" w:history="1">
        <w:r w:rsidRPr="00A657FA">
          <w:rPr>
            <w:rStyle w:val="Hyperlink"/>
            <w:rFonts w:ascii="Arial" w:hAnsi="Arial" w:cs="Arial"/>
            <w:sz w:val="22"/>
            <w:szCs w:val="22"/>
          </w:rPr>
          <w:t>Article 8</w:t>
        </w:r>
      </w:hyperlink>
      <w:r>
        <w:rPr>
          <w:rFonts w:ascii="Arial" w:hAnsi="Arial" w:cs="Arial"/>
          <w:sz w:val="22"/>
          <w:szCs w:val="22"/>
        </w:rPr>
        <w:t xml:space="preserve"> </w:t>
      </w:r>
      <w:r w:rsidRPr="00A657FA">
        <w:rPr>
          <w:rFonts w:ascii="Arial" w:hAnsi="Arial" w:cs="Arial"/>
          <w:sz w:val="22"/>
          <w:szCs w:val="22"/>
        </w:rPr>
        <w:t>of the European Convention on Human Rights and this may constitute a criminal offence or a data breach depending on the context of the disclosure.</w:t>
      </w:r>
    </w:p>
    <w:p w14:paraId="1246BB73" w14:textId="77777777" w:rsidR="00A657FA" w:rsidRPr="00A657FA" w:rsidRDefault="00A657FA" w:rsidP="00A657FA">
      <w:pPr>
        <w:rPr>
          <w:rFonts w:ascii="Arial" w:hAnsi="Arial" w:cs="Arial"/>
          <w:sz w:val="22"/>
          <w:szCs w:val="22"/>
        </w:rPr>
      </w:pPr>
    </w:p>
    <w:p w14:paraId="3E91F6AE" w14:textId="41C3C48E" w:rsidR="00A657FA" w:rsidRPr="00A657FA" w:rsidRDefault="00A657FA" w:rsidP="00A657FA">
      <w:pPr>
        <w:rPr>
          <w:rFonts w:ascii="Arial" w:hAnsi="Arial" w:cs="Arial"/>
          <w:sz w:val="22"/>
          <w:szCs w:val="22"/>
        </w:rPr>
      </w:pPr>
      <w:r w:rsidRPr="00A657FA">
        <w:rPr>
          <w:rFonts w:ascii="Arial" w:hAnsi="Arial" w:cs="Arial"/>
          <w:sz w:val="22"/>
          <w:szCs w:val="22"/>
        </w:rPr>
        <w:t xml:space="preserve">Further information can be found in the BMA document titled </w:t>
      </w:r>
      <w:hyperlink r:id="rId36" w:history="1">
        <w:r w:rsidR="004C0807" w:rsidRPr="00A657FA">
          <w:rPr>
            <w:rStyle w:val="Hyperlink"/>
            <w:rFonts w:ascii="Arial" w:hAnsi="Arial" w:cs="Arial"/>
            <w:sz w:val="22"/>
            <w:szCs w:val="22"/>
          </w:rPr>
          <w:t>Patients recording consultations</w:t>
        </w:r>
      </w:hyperlink>
      <w:r w:rsidR="004C0807">
        <w:rPr>
          <w:rFonts w:ascii="Arial" w:hAnsi="Arial" w:cs="Arial"/>
          <w:sz w:val="22"/>
          <w:szCs w:val="22"/>
        </w:rPr>
        <w:t xml:space="preserve"> and the </w:t>
      </w:r>
      <w:r w:rsidR="003C472E">
        <w:rPr>
          <w:rFonts w:ascii="Arial" w:hAnsi="Arial" w:cs="Arial"/>
          <w:sz w:val="22"/>
          <w:szCs w:val="22"/>
        </w:rPr>
        <w:t xml:space="preserve">organisation’s </w:t>
      </w:r>
      <w:r w:rsidR="004C0807">
        <w:rPr>
          <w:rFonts w:ascii="Arial" w:hAnsi="Arial" w:cs="Arial"/>
          <w:sz w:val="22"/>
          <w:szCs w:val="22"/>
        </w:rPr>
        <w:t>Audio, Visual and Photography Policy.</w:t>
      </w:r>
    </w:p>
    <w:p w14:paraId="06B96EB6" w14:textId="77777777" w:rsidR="00A657FA" w:rsidRPr="0013030D" w:rsidRDefault="00A657FA" w:rsidP="009A23AD">
      <w:pPr>
        <w:rPr>
          <w:rFonts w:ascii="Arial" w:eastAsia="Arial" w:hAnsi="Arial" w:cs="Arial"/>
          <w:sz w:val="22"/>
          <w:szCs w:val="22"/>
        </w:rPr>
      </w:pPr>
    </w:p>
    <w:p w14:paraId="36134EAF" w14:textId="77777777" w:rsidR="009A23AD" w:rsidRPr="0013030D" w:rsidRDefault="009A23AD" w:rsidP="009A23AD">
      <w:pPr>
        <w:rPr>
          <w:rFonts w:ascii="Arial" w:eastAsia="Arial" w:hAnsi="Arial" w:cs="Arial"/>
          <w:sz w:val="22"/>
          <w:szCs w:val="22"/>
        </w:rPr>
      </w:pPr>
    </w:p>
    <w:p w14:paraId="3947201A" w14:textId="77777777" w:rsidR="00A5478C" w:rsidRDefault="00A5478C" w:rsidP="00A5478C">
      <w:pPr>
        <w:shd w:val="clear" w:color="auto" w:fill="FFFFFF"/>
        <w:snapToGrid w:val="0"/>
        <w:rPr>
          <w:rFonts w:ascii="Arial" w:eastAsia="Arial" w:hAnsi="Arial" w:cs="Arial"/>
          <w:sz w:val="22"/>
          <w:szCs w:val="22"/>
        </w:rPr>
      </w:pPr>
      <w:bookmarkStart w:id="22" w:name="_heading=h.3dy6vkm" w:colFirst="0" w:colLast="0"/>
      <w:bookmarkStart w:id="23" w:name="_Toc193201782"/>
      <w:bookmarkStart w:id="24" w:name="_Toc193201783"/>
      <w:bookmarkStart w:id="25" w:name="_Toc193373153"/>
      <w:bookmarkStart w:id="26" w:name="_Toc193373154"/>
      <w:bookmarkStart w:id="27" w:name="_Toc193373167"/>
      <w:bookmarkStart w:id="28" w:name="_Toc193373168"/>
      <w:bookmarkStart w:id="29" w:name="_heading=h.1t3h5sf" w:colFirst="0" w:colLast="0"/>
      <w:bookmarkStart w:id="30" w:name="_Toc193709332"/>
      <w:bookmarkStart w:id="31" w:name="_Toc193709333"/>
      <w:bookmarkStart w:id="32" w:name="_heading=h.4d34og8" w:colFirst="0" w:colLast="0"/>
      <w:bookmarkEnd w:id="22"/>
      <w:bookmarkEnd w:id="23"/>
      <w:bookmarkEnd w:id="24"/>
      <w:bookmarkEnd w:id="25"/>
      <w:bookmarkEnd w:id="26"/>
      <w:bookmarkEnd w:id="27"/>
      <w:bookmarkEnd w:id="28"/>
      <w:bookmarkEnd w:id="29"/>
      <w:bookmarkEnd w:id="30"/>
      <w:bookmarkEnd w:id="31"/>
      <w:bookmarkEnd w:id="32"/>
    </w:p>
    <w:p w14:paraId="4558E3B6" w14:textId="77777777" w:rsidR="00A5478C" w:rsidRDefault="00A5478C" w:rsidP="00A5478C">
      <w:pPr>
        <w:shd w:val="clear" w:color="auto" w:fill="FFFFFF"/>
        <w:snapToGrid w:val="0"/>
        <w:rPr>
          <w:rFonts w:ascii="Arial" w:eastAsia="Arial" w:hAnsi="Arial" w:cs="Arial"/>
          <w:sz w:val="22"/>
          <w:szCs w:val="22"/>
        </w:rPr>
      </w:pPr>
    </w:p>
    <w:p w14:paraId="5EB9EFEA" w14:textId="77777777" w:rsidR="00A5478C" w:rsidRDefault="00A5478C" w:rsidP="00A5478C">
      <w:pPr>
        <w:shd w:val="clear" w:color="auto" w:fill="FFFFFF"/>
        <w:snapToGrid w:val="0"/>
        <w:rPr>
          <w:rFonts w:ascii="Arial" w:eastAsia="Arial" w:hAnsi="Arial" w:cs="Arial"/>
          <w:sz w:val="22"/>
          <w:szCs w:val="22"/>
        </w:rPr>
      </w:pPr>
    </w:p>
    <w:p w14:paraId="0F3F79D1" w14:textId="77777777" w:rsidR="00A5478C" w:rsidRDefault="00A5478C" w:rsidP="00A5478C">
      <w:pPr>
        <w:shd w:val="clear" w:color="auto" w:fill="FFFFFF"/>
        <w:snapToGrid w:val="0"/>
        <w:rPr>
          <w:rFonts w:ascii="Arial" w:eastAsia="Arial" w:hAnsi="Arial" w:cs="Arial"/>
          <w:sz w:val="22"/>
          <w:szCs w:val="22"/>
        </w:rPr>
      </w:pPr>
    </w:p>
    <w:p w14:paraId="208441C3" w14:textId="77777777" w:rsidR="00A5478C" w:rsidRDefault="00A5478C" w:rsidP="00A5478C">
      <w:pPr>
        <w:shd w:val="clear" w:color="auto" w:fill="FFFFFF"/>
        <w:snapToGrid w:val="0"/>
        <w:rPr>
          <w:rFonts w:ascii="Arial" w:eastAsia="Arial" w:hAnsi="Arial" w:cs="Arial"/>
          <w:sz w:val="22"/>
          <w:szCs w:val="22"/>
        </w:rPr>
      </w:pPr>
    </w:p>
    <w:p w14:paraId="31B793E1" w14:textId="77777777" w:rsidR="004C0807" w:rsidRDefault="004C0807" w:rsidP="00A5478C">
      <w:pPr>
        <w:shd w:val="clear" w:color="auto" w:fill="FFFFFF"/>
        <w:snapToGrid w:val="0"/>
        <w:rPr>
          <w:rFonts w:ascii="Arial" w:eastAsia="Arial" w:hAnsi="Arial" w:cs="Arial"/>
          <w:sz w:val="22"/>
          <w:szCs w:val="22"/>
        </w:rPr>
      </w:pPr>
    </w:p>
    <w:p w14:paraId="258DABEC" w14:textId="77777777" w:rsidR="004C0807" w:rsidRDefault="004C0807" w:rsidP="00A5478C">
      <w:pPr>
        <w:shd w:val="clear" w:color="auto" w:fill="FFFFFF"/>
        <w:snapToGrid w:val="0"/>
        <w:rPr>
          <w:rFonts w:ascii="Arial" w:eastAsia="Arial" w:hAnsi="Arial" w:cs="Arial"/>
          <w:sz w:val="22"/>
          <w:szCs w:val="22"/>
        </w:rPr>
      </w:pPr>
    </w:p>
    <w:p w14:paraId="5C2A5FA0" w14:textId="77777777" w:rsidR="003C472E" w:rsidRDefault="003C472E" w:rsidP="00A5478C">
      <w:pPr>
        <w:shd w:val="clear" w:color="auto" w:fill="FFFFFF"/>
        <w:snapToGrid w:val="0"/>
        <w:rPr>
          <w:rFonts w:ascii="Arial" w:eastAsia="Arial" w:hAnsi="Arial" w:cs="Arial"/>
          <w:sz w:val="22"/>
          <w:szCs w:val="22"/>
        </w:rPr>
      </w:pPr>
    </w:p>
    <w:p w14:paraId="75493387" w14:textId="77777777" w:rsidR="003C472E" w:rsidRDefault="003C472E" w:rsidP="00A5478C">
      <w:pPr>
        <w:shd w:val="clear" w:color="auto" w:fill="FFFFFF"/>
        <w:snapToGrid w:val="0"/>
        <w:rPr>
          <w:rFonts w:ascii="Arial" w:eastAsia="Arial" w:hAnsi="Arial" w:cs="Arial"/>
          <w:sz w:val="22"/>
          <w:szCs w:val="22"/>
        </w:rPr>
      </w:pPr>
    </w:p>
    <w:p w14:paraId="1397963A" w14:textId="77777777" w:rsidR="003C472E" w:rsidRDefault="003C472E" w:rsidP="00A5478C">
      <w:pPr>
        <w:shd w:val="clear" w:color="auto" w:fill="FFFFFF"/>
        <w:snapToGrid w:val="0"/>
        <w:rPr>
          <w:rFonts w:ascii="Arial" w:eastAsia="Arial" w:hAnsi="Arial" w:cs="Arial"/>
          <w:sz w:val="22"/>
          <w:szCs w:val="22"/>
        </w:rPr>
      </w:pPr>
    </w:p>
    <w:p w14:paraId="52EC98C4" w14:textId="77777777" w:rsidR="003C472E" w:rsidRDefault="003C472E" w:rsidP="00A5478C">
      <w:pPr>
        <w:shd w:val="clear" w:color="auto" w:fill="FFFFFF"/>
        <w:snapToGrid w:val="0"/>
        <w:rPr>
          <w:rFonts w:ascii="Arial" w:eastAsia="Arial" w:hAnsi="Arial" w:cs="Arial"/>
          <w:sz w:val="22"/>
          <w:szCs w:val="22"/>
        </w:rPr>
      </w:pPr>
    </w:p>
    <w:p w14:paraId="6F01CA11" w14:textId="77777777" w:rsidR="004C0807" w:rsidRDefault="004C0807" w:rsidP="00A5478C">
      <w:pPr>
        <w:shd w:val="clear" w:color="auto" w:fill="FFFFFF"/>
        <w:snapToGrid w:val="0"/>
        <w:rPr>
          <w:rFonts w:ascii="Arial" w:eastAsia="Arial" w:hAnsi="Arial" w:cs="Arial"/>
          <w:sz w:val="22"/>
          <w:szCs w:val="22"/>
        </w:rPr>
      </w:pPr>
    </w:p>
    <w:p w14:paraId="765E268A" w14:textId="77777777" w:rsidR="004C0807" w:rsidRDefault="004C0807" w:rsidP="00A5478C">
      <w:pPr>
        <w:shd w:val="clear" w:color="auto" w:fill="FFFFFF"/>
        <w:snapToGrid w:val="0"/>
        <w:rPr>
          <w:rFonts w:ascii="Arial" w:eastAsia="Arial" w:hAnsi="Arial" w:cs="Arial"/>
          <w:sz w:val="22"/>
          <w:szCs w:val="22"/>
        </w:rPr>
      </w:pPr>
    </w:p>
    <w:p w14:paraId="4FC2AA74" w14:textId="77777777" w:rsidR="00A5478C" w:rsidRDefault="00A5478C" w:rsidP="00A5478C">
      <w:pPr>
        <w:shd w:val="clear" w:color="auto" w:fill="FFFFFF"/>
        <w:snapToGrid w:val="0"/>
        <w:rPr>
          <w:rFonts w:ascii="Arial" w:eastAsia="Arial" w:hAnsi="Arial" w:cs="Arial"/>
          <w:sz w:val="22"/>
          <w:szCs w:val="22"/>
        </w:rPr>
      </w:pPr>
    </w:p>
    <w:p w14:paraId="78E1C184" w14:textId="31DC23D6" w:rsidR="00A5478C" w:rsidRDefault="00A5478C" w:rsidP="004C0807">
      <w:pPr>
        <w:pStyle w:val="Heading1"/>
        <w:keepLines/>
        <w:numPr>
          <w:ilvl w:val="0"/>
          <w:numId w:val="0"/>
        </w:numPr>
        <w:pBdr>
          <w:bottom w:val="single" w:sz="4" w:space="1" w:color="595959"/>
        </w:pBdr>
        <w:spacing w:before="120" w:after="0" w:line="259" w:lineRule="auto"/>
        <w:rPr>
          <w:sz w:val="28"/>
          <w:szCs w:val="28"/>
        </w:rPr>
      </w:pPr>
      <w:bookmarkStart w:id="33" w:name="_Annex_A_–_2"/>
      <w:bookmarkStart w:id="34" w:name="_Toc193876982"/>
      <w:bookmarkEnd w:id="33"/>
      <w:r>
        <w:rPr>
          <w:sz w:val="28"/>
          <w:szCs w:val="28"/>
        </w:rPr>
        <w:lastRenderedPageBreak/>
        <w:t xml:space="preserve">Annex A – </w:t>
      </w:r>
      <w:r w:rsidR="004C0807">
        <w:rPr>
          <w:sz w:val="28"/>
          <w:szCs w:val="28"/>
        </w:rPr>
        <w:t>Patient social media guidance</w:t>
      </w:r>
      <w:bookmarkEnd w:id="34"/>
    </w:p>
    <w:p w14:paraId="75E45844" w14:textId="77777777" w:rsidR="009D4D90" w:rsidRPr="00A5478C" w:rsidRDefault="009D4D90" w:rsidP="00A5478C">
      <w:pPr>
        <w:rPr>
          <w:rFonts w:eastAsia="Arial"/>
        </w:rPr>
      </w:pPr>
    </w:p>
    <w:p w14:paraId="0E8AABD5" w14:textId="5A1240C9" w:rsidR="004C0807" w:rsidRPr="004C0807" w:rsidRDefault="004C0807" w:rsidP="004C0807">
      <w:pPr>
        <w:rPr>
          <w:rFonts w:ascii="Arial" w:hAnsi="Arial" w:cs="Arial"/>
          <w:sz w:val="22"/>
          <w:szCs w:val="22"/>
        </w:rPr>
      </w:pPr>
      <w:r w:rsidRPr="004C0807">
        <w:rPr>
          <w:rFonts w:ascii="Arial" w:hAnsi="Arial" w:cs="Arial"/>
          <w:sz w:val="22"/>
          <w:szCs w:val="22"/>
        </w:rPr>
        <w:t xml:space="preserve">At </w:t>
      </w:r>
      <w:r w:rsidR="00F01668">
        <w:rPr>
          <w:rFonts w:ascii="Arial" w:hAnsi="Arial" w:cs="Arial"/>
          <w:sz w:val="22"/>
          <w:szCs w:val="22"/>
        </w:rPr>
        <w:t>Melbourne &amp; Chellaston Medical Practice</w:t>
      </w:r>
      <w:r w:rsidRPr="004C0807">
        <w:rPr>
          <w:rFonts w:ascii="Arial" w:hAnsi="Arial" w:cs="Arial"/>
          <w:sz w:val="22"/>
          <w:szCs w:val="22"/>
        </w:rPr>
        <w:t xml:space="preserve">, we have a </w:t>
      </w:r>
      <w:r w:rsidR="00F01668">
        <w:rPr>
          <w:rFonts w:ascii="Arial" w:hAnsi="Arial" w:cs="Arial"/>
          <w:sz w:val="22"/>
          <w:szCs w:val="22"/>
        </w:rPr>
        <w:t xml:space="preserve">website and </w:t>
      </w:r>
      <w:proofErr w:type="spellStart"/>
      <w:r w:rsidR="00F01668">
        <w:rPr>
          <w:rFonts w:ascii="Arial" w:hAnsi="Arial" w:cs="Arial"/>
          <w:sz w:val="22"/>
          <w:szCs w:val="22"/>
        </w:rPr>
        <w:t>facebook</w:t>
      </w:r>
      <w:proofErr w:type="spellEnd"/>
      <w:r w:rsidR="00F01668">
        <w:rPr>
          <w:rFonts w:ascii="Arial" w:hAnsi="Arial" w:cs="Arial"/>
          <w:sz w:val="22"/>
          <w:szCs w:val="22"/>
        </w:rPr>
        <w:t xml:space="preserve"> </w:t>
      </w:r>
      <w:r w:rsidRPr="004C0807">
        <w:rPr>
          <w:rFonts w:ascii="Arial" w:hAnsi="Arial" w:cs="Arial"/>
          <w:sz w:val="22"/>
          <w:szCs w:val="22"/>
        </w:rPr>
        <w:t xml:space="preserve">page </w:t>
      </w:r>
      <w:r w:rsidR="003C472E">
        <w:rPr>
          <w:rFonts w:ascii="Arial" w:hAnsi="Arial" w:cs="Arial"/>
          <w:sz w:val="22"/>
          <w:szCs w:val="22"/>
        </w:rPr>
        <w:t>that</w:t>
      </w:r>
      <w:r w:rsidRPr="004C0807">
        <w:rPr>
          <w:rFonts w:ascii="Arial" w:hAnsi="Arial" w:cs="Arial"/>
          <w:sz w:val="22"/>
          <w:szCs w:val="22"/>
        </w:rPr>
        <w:t xml:space="preserve"> provides a range of useful information for our patient population. </w:t>
      </w:r>
    </w:p>
    <w:p w14:paraId="78EEC39F" w14:textId="77777777" w:rsidR="004C0807" w:rsidRPr="004C0807" w:rsidRDefault="004C0807" w:rsidP="004C0807">
      <w:pPr>
        <w:rPr>
          <w:rFonts w:ascii="Arial" w:hAnsi="Arial" w:cs="Arial"/>
          <w:sz w:val="22"/>
          <w:szCs w:val="22"/>
        </w:rPr>
      </w:pPr>
    </w:p>
    <w:p w14:paraId="7AD3A245" w14:textId="77777777" w:rsidR="004C0807" w:rsidRPr="004C0807" w:rsidRDefault="004C0807" w:rsidP="004C0807">
      <w:pPr>
        <w:rPr>
          <w:rFonts w:ascii="Arial" w:hAnsi="Arial" w:cs="Arial"/>
          <w:sz w:val="22"/>
          <w:szCs w:val="22"/>
        </w:rPr>
      </w:pPr>
      <w:r w:rsidRPr="004C0807">
        <w:rPr>
          <w:rFonts w:ascii="Arial" w:hAnsi="Arial" w:cs="Arial"/>
          <w:sz w:val="22"/>
          <w:szCs w:val="22"/>
        </w:rPr>
        <w:t>This practice has a duty to maintain patient confidentiality and to safeguard vulnerable patients. You can help us to achieve this by adhering to the code of conduct outlined in this guidance.</w:t>
      </w:r>
    </w:p>
    <w:p w14:paraId="2405267B" w14:textId="77777777" w:rsidR="004C0807" w:rsidRPr="004C0807" w:rsidRDefault="004C0807" w:rsidP="004C0807">
      <w:pPr>
        <w:rPr>
          <w:rFonts w:ascii="Arial" w:hAnsi="Arial" w:cs="Arial"/>
          <w:sz w:val="22"/>
          <w:szCs w:val="22"/>
        </w:rPr>
      </w:pPr>
    </w:p>
    <w:p w14:paraId="74A2086F" w14:textId="77777777" w:rsidR="004C0807" w:rsidRPr="004C0807" w:rsidRDefault="004C0807" w:rsidP="004C0807">
      <w:pPr>
        <w:rPr>
          <w:rFonts w:ascii="Arial" w:hAnsi="Arial" w:cs="Arial"/>
          <w:b/>
          <w:sz w:val="22"/>
          <w:szCs w:val="22"/>
        </w:rPr>
      </w:pPr>
      <w:r w:rsidRPr="004C0807">
        <w:rPr>
          <w:rFonts w:ascii="Arial" w:hAnsi="Arial" w:cs="Arial"/>
          <w:b/>
          <w:sz w:val="22"/>
          <w:szCs w:val="22"/>
        </w:rPr>
        <w:t>Patients are expected to always adhere to the following code of conduct:</w:t>
      </w:r>
    </w:p>
    <w:p w14:paraId="072A7CAB" w14:textId="77777777" w:rsidR="004C0807" w:rsidRPr="004C0807" w:rsidRDefault="004C0807" w:rsidP="004C0807">
      <w:pPr>
        <w:jc w:val="both"/>
        <w:rPr>
          <w:rFonts w:ascii="Arial" w:hAnsi="Arial" w:cs="Arial"/>
          <w:sz w:val="22"/>
          <w:szCs w:val="22"/>
        </w:rPr>
      </w:pPr>
    </w:p>
    <w:p w14:paraId="03FD66CB" w14:textId="77777777" w:rsidR="004C0807" w:rsidRPr="004C0807" w:rsidRDefault="004C0807" w:rsidP="00505976">
      <w:pPr>
        <w:pStyle w:val="ListParagraph"/>
        <w:numPr>
          <w:ilvl w:val="0"/>
          <w:numId w:val="10"/>
        </w:numPr>
        <w:suppressAutoHyphens/>
        <w:rPr>
          <w:rFonts w:ascii="Arial" w:hAnsi="Arial" w:cs="Arial"/>
          <w:sz w:val="22"/>
          <w:szCs w:val="22"/>
        </w:rPr>
      </w:pPr>
      <w:r w:rsidRPr="004C0807">
        <w:rPr>
          <w:rFonts w:ascii="Arial" w:hAnsi="Arial" w:cs="Arial"/>
          <w:sz w:val="22"/>
          <w:szCs w:val="22"/>
        </w:rPr>
        <w:t>The organisation requires all users of portable devices to use them in a courteous and considerate manner, respecting their fellow patients. Portable devices are not to be used during consultations, except when agreed with your clinician.</w:t>
      </w:r>
    </w:p>
    <w:p w14:paraId="2B5D35D7" w14:textId="77777777" w:rsidR="004C0807" w:rsidRPr="004C0807" w:rsidRDefault="004C0807" w:rsidP="004C0807">
      <w:pPr>
        <w:pStyle w:val="ListParagraph"/>
        <w:rPr>
          <w:rFonts w:ascii="Arial" w:hAnsi="Arial" w:cs="Arial"/>
          <w:sz w:val="22"/>
          <w:szCs w:val="22"/>
        </w:rPr>
      </w:pPr>
    </w:p>
    <w:p w14:paraId="31E74682" w14:textId="77777777" w:rsidR="004C0807" w:rsidRPr="004C0807" w:rsidRDefault="004C0807" w:rsidP="00505976">
      <w:pPr>
        <w:pStyle w:val="ListParagraph"/>
        <w:numPr>
          <w:ilvl w:val="0"/>
          <w:numId w:val="9"/>
        </w:numPr>
        <w:suppressAutoHyphens/>
        <w:rPr>
          <w:rFonts w:ascii="Arial" w:hAnsi="Arial" w:cs="Arial"/>
          <w:sz w:val="22"/>
          <w:szCs w:val="22"/>
        </w:rPr>
      </w:pPr>
      <w:r w:rsidRPr="004C0807">
        <w:rPr>
          <w:rFonts w:ascii="Arial" w:hAnsi="Arial" w:cs="Arial"/>
          <w:sz w:val="22"/>
          <w:szCs w:val="22"/>
        </w:rPr>
        <w:t>Patients are not permitted to disclose any patient-identifiable information about other patients unless they have the express consent of that patient.</w:t>
      </w:r>
    </w:p>
    <w:p w14:paraId="1088B50F" w14:textId="77777777" w:rsidR="004C0807" w:rsidRPr="004C0807" w:rsidRDefault="004C0807" w:rsidP="004C0807">
      <w:pPr>
        <w:pStyle w:val="ListParagraph"/>
        <w:rPr>
          <w:rFonts w:ascii="Arial" w:hAnsi="Arial" w:cs="Arial"/>
          <w:sz w:val="22"/>
          <w:szCs w:val="22"/>
        </w:rPr>
      </w:pPr>
    </w:p>
    <w:p w14:paraId="6796AD08" w14:textId="63DC4922" w:rsidR="004C0807" w:rsidRPr="004C0807" w:rsidRDefault="004C0807" w:rsidP="00505976">
      <w:pPr>
        <w:pStyle w:val="ListParagraph"/>
        <w:numPr>
          <w:ilvl w:val="0"/>
          <w:numId w:val="9"/>
        </w:numPr>
        <w:suppressAutoHyphens/>
        <w:rPr>
          <w:rFonts w:ascii="Arial" w:hAnsi="Arial" w:cs="Arial"/>
          <w:sz w:val="22"/>
          <w:szCs w:val="22"/>
        </w:rPr>
      </w:pPr>
      <w:r w:rsidRPr="004C0807">
        <w:rPr>
          <w:rFonts w:ascii="Arial" w:hAnsi="Arial" w:cs="Arial"/>
          <w:sz w:val="22"/>
          <w:szCs w:val="22"/>
        </w:rPr>
        <w:t>Whil</w:t>
      </w:r>
      <w:r w:rsidR="003C472E">
        <w:rPr>
          <w:rFonts w:ascii="Arial" w:hAnsi="Arial" w:cs="Arial"/>
          <w:sz w:val="22"/>
          <w:szCs w:val="22"/>
        </w:rPr>
        <w:t>e</w:t>
      </w:r>
      <w:r w:rsidRPr="004C0807">
        <w:rPr>
          <w:rFonts w:ascii="Arial" w:hAnsi="Arial" w:cs="Arial"/>
          <w:sz w:val="22"/>
          <w:szCs w:val="22"/>
        </w:rPr>
        <w:t xml:space="preserve"> not encouraged, patients may record their </w:t>
      </w:r>
      <w:r w:rsidR="00312889" w:rsidRPr="004C0807">
        <w:rPr>
          <w:rFonts w:ascii="Arial" w:hAnsi="Arial" w:cs="Arial"/>
          <w:sz w:val="22"/>
          <w:szCs w:val="22"/>
        </w:rPr>
        <w:t>consultation</w:t>
      </w:r>
      <w:r w:rsidRPr="004C0807">
        <w:rPr>
          <w:rFonts w:ascii="Arial" w:hAnsi="Arial" w:cs="Arial"/>
          <w:sz w:val="22"/>
          <w:szCs w:val="22"/>
        </w:rPr>
        <w:t xml:space="preserve"> but this should be agreed with your clinician. This recording will solely be for your own purpose. </w:t>
      </w:r>
    </w:p>
    <w:p w14:paraId="1A78E8AC" w14:textId="77777777" w:rsidR="004C0807" w:rsidRPr="004C0807" w:rsidRDefault="004C0807" w:rsidP="004C0807">
      <w:pPr>
        <w:pStyle w:val="ListParagraph"/>
        <w:rPr>
          <w:rFonts w:ascii="Arial" w:hAnsi="Arial" w:cs="Arial"/>
          <w:sz w:val="22"/>
          <w:szCs w:val="22"/>
        </w:rPr>
      </w:pPr>
    </w:p>
    <w:p w14:paraId="2B82BD04" w14:textId="77777777" w:rsidR="004C0807" w:rsidRPr="004C0807" w:rsidRDefault="004C0807" w:rsidP="00505976">
      <w:pPr>
        <w:pStyle w:val="ListParagraph"/>
        <w:numPr>
          <w:ilvl w:val="0"/>
          <w:numId w:val="9"/>
        </w:numPr>
        <w:suppressAutoHyphens/>
        <w:rPr>
          <w:rFonts w:ascii="Arial" w:hAnsi="Arial" w:cs="Arial"/>
          <w:sz w:val="22"/>
          <w:szCs w:val="22"/>
        </w:rPr>
      </w:pPr>
      <w:r w:rsidRPr="004C0807">
        <w:rPr>
          <w:rFonts w:ascii="Arial" w:hAnsi="Arial" w:cs="Arial"/>
          <w:sz w:val="22"/>
          <w:szCs w:val="22"/>
        </w:rPr>
        <w:t xml:space="preserve">Patients must not post any material that is inaccurate, fraudulent, harassing, embarrassing, obscene, defamatory or unlawful. Any such posts on any of the practice’s social media pages will be deleted and the post reported. </w:t>
      </w:r>
    </w:p>
    <w:p w14:paraId="519A1493" w14:textId="77777777" w:rsidR="004C0807" w:rsidRPr="004C0807" w:rsidRDefault="004C0807" w:rsidP="004C0807">
      <w:pPr>
        <w:pStyle w:val="ListParagraph"/>
        <w:rPr>
          <w:rFonts w:ascii="Arial" w:hAnsi="Arial" w:cs="Arial"/>
          <w:sz w:val="22"/>
          <w:szCs w:val="22"/>
        </w:rPr>
      </w:pPr>
    </w:p>
    <w:p w14:paraId="1F14283E" w14:textId="77777777" w:rsidR="004C0807" w:rsidRPr="004C0807" w:rsidRDefault="004C0807" w:rsidP="00505976">
      <w:pPr>
        <w:pStyle w:val="ListParagraph"/>
        <w:numPr>
          <w:ilvl w:val="0"/>
          <w:numId w:val="9"/>
        </w:numPr>
        <w:suppressAutoHyphens/>
        <w:rPr>
          <w:rFonts w:ascii="Arial" w:hAnsi="Arial" w:cs="Arial"/>
          <w:sz w:val="22"/>
          <w:szCs w:val="22"/>
        </w:rPr>
      </w:pPr>
      <w:r w:rsidRPr="004C0807">
        <w:rPr>
          <w:rFonts w:ascii="Arial" w:hAnsi="Arial" w:cs="Arial"/>
          <w:sz w:val="22"/>
          <w:szCs w:val="22"/>
        </w:rPr>
        <w:t>Patients are not permitted to take photographs in any area where other patients are present, nor is it permitted to take photographs of staff.</w:t>
      </w:r>
    </w:p>
    <w:p w14:paraId="63588805" w14:textId="77777777" w:rsidR="004C0807" w:rsidRPr="004C0807" w:rsidRDefault="004C0807" w:rsidP="004C0807">
      <w:pPr>
        <w:pStyle w:val="ListParagraph"/>
        <w:rPr>
          <w:rFonts w:ascii="Arial" w:hAnsi="Arial" w:cs="Arial"/>
          <w:sz w:val="22"/>
          <w:szCs w:val="22"/>
        </w:rPr>
      </w:pPr>
    </w:p>
    <w:p w14:paraId="56671C2E" w14:textId="77777777" w:rsidR="004C0807" w:rsidRPr="004C0807" w:rsidRDefault="004C0807" w:rsidP="00505976">
      <w:pPr>
        <w:pStyle w:val="ListParagraph"/>
        <w:numPr>
          <w:ilvl w:val="0"/>
          <w:numId w:val="9"/>
        </w:numPr>
        <w:suppressAutoHyphens/>
        <w:rPr>
          <w:rFonts w:ascii="Arial" w:hAnsi="Arial" w:cs="Arial"/>
          <w:sz w:val="22"/>
          <w:szCs w:val="22"/>
        </w:rPr>
      </w:pPr>
      <w:r w:rsidRPr="004C0807">
        <w:rPr>
          <w:rFonts w:ascii="Arial" w:hAnsi="Arial" w:cs="Arial"/>
          <w:sz w:val="22"/>
          <w:szCs w:val="22"/>
        </w:rPr>
        <w:t xml:space="preserve">Patients must not post comments on social media that identify any staff. </w:t>
      </w:r>
    </w:p>
    <w:p w14:paraId="4CB0EDEC" w14:textId="77777777" w:rsidR="004C0807" w:rsidRPr="004C0807" w:rsidRDefault="004C0807" w:rsidP="004C0807">
      <w:pPr>
        <w:pStyle w:val="ListParagraph"/>
        <w:rPr>
          <w:rFonts w:ascii="Arial" w:hAnsi="Arial" w:cs="Arial"/>
          <w:sz w:val="22"/>
          <w:szCs w:val="22"/>
        </w:rPr>
      </w:pPr>
    </w:p>
    <w:p w14:paraId="3AA44F13" w14:textId="387601DD" w:rsidR="004C0807" w:rsidRPr="004C0807" w:rsidRDefault="004C0807" w:rsidP="00505976">
      <w:pPr>
        <w:pStyle w:val="ListParagraph"/>
        <w:numPr>
          <w:ilvl w:val="0"/>
          <w:numId w:val="9"/>
        </w:numPr>
        <w:suppressAutoHyphens/>
        <w:rPr>
          <w:rFonts w:ascii="Arial" w:hAnsi="Arial" w:cs="Arial"/>
          <w:sz w:val="22"/>
          <w:szCs w:val="22"/>
        </w:rPr>
      </w:pPr>
      <w:r w:rsidRPr="004C0807">
        <w:rPr>
          <w:rFonts w:ascii="Arial" w:hAnsi="Arial" w:cs="Arial"/>
          <w:sz w:val="22"/>
          <w:szCs w:val="22"/>
        </w:rPr>
        <w:t xml:space="preserve">Patients can leave an official review about the practice on </w:t>
      </w:r>
      <w:hyperlink r:id="rId37" w:history="1">
        <w:r w:rsidR="007804E4" w:rsidRPr="007804E4">
          <w:rPr>
            <w:rStyle w:val="Hyperlink"/>
            <w:rFonts w:ascii="Arial" w:hAnsi="Arial" w:cs="Arial"/>
            <w:sz w:val="22"/>
            <w:szCs w:val="22"/>
          </w:rPr>
          <w:t xml:space="preserve">Find and Review Your GP Practice | </w:t>
        </w:r>
        <w:proofErr w:type="spellStart"/>
        <w:r w:rsidR="007804E4" w:rsidRPr="007804E4">
          <w:rPr>
            <w:rStyle w:val="Hyperlink"/>
            <w:rFonts w:ascii="Arial" w:hAnsi="Arial" w:cs="Arial"/>
            <w:sz w:val="22"/>
            <w:szCs w:val="22"/>
          </w:rPr>
          <w:t>RateMyGP</w:t>
        </w:r>
        <w:proofErr w:type="spellEnd"/>
        <w:r w:rsidR="007804E4" w:rsidRPr="007804E4">
          <w:rPr>
            <w:rStyle w:val="Hyperlink"/>
            <w:rFonts w:ascii="Arial" w:hAnsi="Arial" w:cs="Arial"/>
            <w:sz w:val="22"/>
            <w:szCs w:val="22"/>
          </w:rPr>
          <w:t xml:space="preserve"> - Independent NHS Reviews</w:t>
        </w:r>
      </w:hyperlink>
      <w:r w:rsidR="007804E4">
        <w:rPr>
          <w:rFonts w:ascii="Arial" w:hAnsi="Arial" w:cs="Arial"/>
          <w:sz w:val="22"/>
          <w:szCs w:val="22"/>
        </w:rPr>
        <w:t xml:space="preserve"> </w:t>
      </w:r>
      <w:r w:rsidRPr="004C0807">
        <w:rPr>
          <w:rFonts w:ascii="Arial" w:hAnsi="Arial" w:cs="Arial"/>
          <w:sz w:val="22"/>
          <w:szCs w:val="22"/>
        </w:rPr>
        <w:t xml:space="preserve">as this will enable the </w:t>
      </w:r>
      <w:r w:rsidR="003C472E" w:rsidRPr="004C0807">
        <w:rPr>
          <w:rFonts w:ascii="Arial" w:hAnsi="Arial" w:cs="Arial"/>
          <w:sz w:val="22"/>
          <w:szCs w:val="22"/>
        </w:rPr>
        <w:t xml:space="preserve">Practice Manager </w:t>
      </w:r>
      <w:r w:rsidRPr="004C0807">
        <w:rPr>
          <w:rFonts w:ascii="Arial" w:hAnsi="Arial" w:cs="Arial"/>
          <w:sz w:val="22"/>
          <w:szCs w:val="22"/>
        </w:rPr>
        <w:t>to respond appropriately. Reviews left on unofficial sites will not be responded to.</w:t>
      </w:r>
    </w:p>
    <w:p w14:paraId="4C7A6BA9" w14:textId="77777777" w:rsidR="004C0807" w:rsidRPr="004C0807" w:rsidRDefault="004C0807" w:rsidP="004C0807">
      <w:pPr>
        <w:pStyle w:val="ListParagraph"/>
        <w:rPr>
          <w:rFonts w:ascii="Arial" w:hAnsi="Arial" w:cs="Arial"/>
          <w:sz w:val="22"/>
          <w:szCs w:val="22"/>
        </w:rPr>
      </w:pPr>
    </w:p>
    <w:p w14:paraId="0F81117B" w14:textId="77777777" w:rsidR="004C0807" w:rsidRPr="004C0807" w:rsidRDefault="004C0807" w:rsidP="00505976">
      <w:pPr>
        <w:pStyle w:val="ListParagraph"/>
        <w:numPr>
          <w:ilvl w:val="0"/>
          <w:numId w:val="9"/>
        </w:numPr>
        <w:suppressAutoHyphens/>
        <w:rPr>
          <w:rFonts w:ascii="Arial" w:hAnsi="Arial" w:cs="Arial"/>
          <w:sz w:val="22"/>
          <w:szCs w:val="22"/>
        </w:rPr>
      </w:pPr>
      <w:r w:rsidRPr="004C0807">
        <w:rPr>
          <w:rFonts w:ascii="Arial" w:hAnsi="Arial" w:cs="Arial"/>
          <w:sz w:val="22"/>
          <w:szCs w:val="22"/>
        </w:rPr>
        <w:t>Defamatory comments about our team are not to be shared on any social media platform. Legal advice may be sought and the appropriate action taken against any patient who posts defamatory comments.</w:t>
      </w:r>
    </w:p>
    <w:p w14:paraId="6588626A" w14:textId="77777777" w:rsidR="004C0807" w:rsidRPr="004C0807" w:rsidRDefault="004C0807" w:rsidP="004C0807">
      <w:pPr>
        <w:rPr>
          <w:rFonts w:ascii="Arial" w:hAnsi="Arial" w:cs="Arial"/>
          <w:sz w:val="22"/>
          <w:szCs w:val="22"/>
        </w:rPr>
      </w:pPr>
    </w:p>
    <w:p w14:paraId="3C346855" w14:textId="77777777" w:rsidR="004C0807" w:rsidRPr="004C0807" w:rsidRDefault="004C0807" w:rsidP="004C0807">
      <w:pPr>
        <w:rPr>
          <w:rFonts w:ascii="Arial" w:hAnsi="Arial" w:cs="Arial"/>
          <w:b/>
          <w:sz w:val="22"/>
          <w:szCs w:val="22"/>
        </w:rPr>
      </w:pPr>
      <w:r w:rsidRPr="004C0807">
        <w:rPr>
          <w:rFonts w:ascii="Arial" w:hAnsi="Arial" w:cs="Arial"/>
          <w:b/>
          <w:sz w:val="22"/>
          <w:szCs w:val="22"/>
        </w:rPr>
        <w:t>Patient complaints on social media</w:t>
      </w:r>
    </w:p>
    <w:p w14:paraId="419346F7" w14:textId="77777777" w:rsidR="004C0807" w:rsidRPr="004C0807" w:rsidRDefault="004C0807" w:rsidP="004C0807">
      <w:pPr>
        <w:rPr>
          <w:rFonts w:ascii="Arial" w:hAnsi="Arial" w:cs="Arial"/>
          <w:b/>
          <w:sz w:val="22"/>
          <w:szCs w:val="22"/>
        </w:rPr>
      </w:pPr>
    </w:p>
    <w:p w14:paraId="4A165383" w14:textId="5F779036" w:rsidR="004C0807" w:rsidRPr="004C0807" w:rsidRDefault="004C0807" w:rsidP="004C0807">
      <w:pPr>
        <w:rPr>
          <w:rFonts w:ascii="Arial" w:hAnsi="Arial" w:cs="Arial"/>
          <w:sz w:val="22"/>
          <w:szCs w:val="22"/>
        </w:rPr>
      </w:pPr>
      <w:r w:rsidRPr="004C0807">
        <w:rPr>
          <w:rFonts w:ascii="Arial" w:hAnsi="Arial" w:cs="Arial"/>
          <w:sz w:val="22"/>
          <w:szCs w:val="22"/>
        </w:rPr>
        <w:t xml:space="preserve">We have a separate Complaints </w:t>
      </w:r>
      <w:r w:rsidR="003C472E">
        <w:rPr>
          <w:rFonts w:ascii="Arial" w:hAnsi="Arial" w:cs="Arial"/>
          <w:sz w:val="22"/>
          <w:szCs w:val="22"/>
        </w:rPr>
        <w:t>P</w:t>
      </w:r>
      <w:r w:rsidRPr="004C0807">
        <w:rPr>
          <w:rFonts w:ascii="Arial" w:hAnsi="Arial" w:cs="Arial"/>
          <w:sz w:val="22"/>
          <w:szCs w:val="22"/>
        </w:rPr>
        <w:t xml:space="preserve">rocedure </w:t>
      </w:r>
      <w:r w:rsidR="003C472E">
        <w:rPr>
          <w:rFonts w:ascii="Arial" w:hAnsi="Arial" w:cs="Arial"/>
          <w:sz w:val="22"/>
          <w:szCs w:val="22"/>
        </w:rPr>
        <w:t xml:space="preserve">that </w:t>
      </w:r>
      <w:r w:rsidRPr="004C0807">
        <w:rPr>
          <w:rFonts w:ascii="Arial" w:hAnsi="Arial" w:cs="Arial"/>
          <w:sz w:val="22"/>
          <w:szCs w:val="22"/>
        </w:rPr>
        <w:t>patients are to use should they wish to make a complaint. We will only respond to complaints made to the organisation in accordance with practice policy.</w:t>
      </w:r>
    </w:p>
    <w:p w14:paraId="558EA400" w14:textId="77777777" w:rsidR="004C0807" w:rsidRPr="004C0807" w:rsidRDefault="004C0807" w:rsidP="004C0807">
      <w:pPr>
        <w:rPr>
          <w:rFonts w:ascii="Arial" w:hAnsi="Arial" w:cs="Arial"/>
          <w:sz w:val="22"/>
          <w:szCs w:val="22"/>
        </w:rPr>
      </w:pPr>
    </w:p>
    <w:p w14:paraId="5C3684EA" w14:textId="08E43E2A" w:rsidR="004C0807" w:rsidRPr="004C0807" w:rsidRDefault="004C0807" w:rsidP="004C0807">
      <w:pPr>
        <w:rPr>
          <w:rFonts w:ascii="Arial" w:hAnsi="Arial" w:cs="Arial"/>
          <w:sz w:val="22"/>
          <w:szCs w:val="22"/>
        </w:rPr>
      </w:pPr>
      <w:r w:rsidRPr="004C0807">
        <w:rPr>
          <w:rFonts w:ascii="Arial" w:hAnsi="Arial" w:cs="Arial"/>
          <w:sz w:val="22"/>
          <w:szCs w:val="22"/>
        </w:rPr>
        <w:t>If a complaint is made on a social media platform, it will not be acknowledged and you will be requested to delete it.</w:t>
      </w:r>
    </w:p>
    <w:p w14:paraId="769C3808" w14:textId="56875303" w:rsidR="00623AE8" w:rsidRPr="00695142" w:rsidRDefault="00623AE8" w:rsidP="0013030D">
      <w:pPr>
        <w:rPr>
          <w:rFonts w:ascii="Arial" w:eastAsia="Arial" w:hAnsi="Arial" w:cs="Arial"/>
          <w:sz w:val="22"/>
          <w:szCs w:val="22"/>
        </w:rPr>
      </w:pPr>
      <w:bookmarkStart w:id="35" w:name="_Annex_A_–_1"/>
      <w:bookmarkStart w:id="36" w:name="_heading=h.2s8eyo1" w:colFirst="0" w:colLast="0"/>
      <w:bookmarkStart w:id="37" w:name="_heading=h.17dp8vu" w:colFirst="0" w:colLast="0"/>
      <w:bookmarkStart w:id="38" w:name="_heading=h.3rdcrjn" w:colFirst="0" w:colLast="0"/>
      <w:bookmarkStart w:id="39" w:name="_heading=h.26in1rg" w:colFirst="0" w:colLast="0"/>
      <w:bookmarkStart w:id="40" w:name="_heading=h.lnxbz9" w:colFirst="0" w:colLast="0"/>
      <w:bookmarkStart w:id="41" w:name="_Annex_A_–"/>
      <w:bookmarkStart w:id="42" w:name="_Annex_B_–_1"/>
      <w:bookmarkStart w:id="43" w:name="_Annex_C_–_1"/>
      <w:bookmarkEnd w:id="35"/>
      <w:bookmarkEnd w:id="36"/>
      <w:bookmarkEnd w:id="37"/>
      <w:bookmarkEnd w:id="38"/>
      <w:bookmarkEnd w:id="39"/>
      <w:bookmarkEnd w:id="40"/>
      <w:bookmarkEnd w:id="41"/>
      <w:bookmarkEnd w:id="42"/>
      <w:bookmarkEnd w:id="43"/>
    </w:p>
    <w:sectPr w:rsidR="00623AE8" w:rsidRPr="00695142" w:rsidSect="00D131DA">
      <w:headerReference w:type="default" r:id="rId38"/>
      <w:footerReference w:type="even" r:id="rId39"/>
      <w:footerReference w:type="default" r:id="rId40"/>
      <w:headerReference w:type="first" r:id="rId41"/>
      <w:footerReference w:type="first" r:id="rId42"/>
      <w:pgSz w:w="11900" w:h="16840"/>
      <w:pgMar w:top="1440" w:right="1440" w:bottom="1440" w:left="1440" w:header="720" w:footer="720"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8DAB3E" w14:textId="77777777" w:rsidR="00DF17E1" w:rsidRDefault="00DF17E1">
      <w:r>
        <w:separator/>
      </w:r>
    </w:p>
  </w:endnote>
  <w:endnote w:type="continuationSeparator" w:id="0">
    <w:p w14:paraId="5C178B86" w14:textId="77777777" w:rsidR="00DF17E1" w:rsidRDefault="00DF17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Helvetica">
    <w:panose1 w:val="020B0604020202020204"/>
    <w:charset w:val="00"/>
    <w:family w:val="auto"/>
    <w:pitch w:val="variable"/>
    <w:sig w:usb0="E00002FF" w:usb1="5000785B" w:usb2="00000000" w:usb3="00000000" w:csb0="0000019F" w:csb1="00000000"/>
  </w:font>
  <w:font w:name="Times">
    <w:altName w:val="Times New Roman"/>
    <w:panose1 w:val="02020603050405020304"/>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KEKANK+Arial">
    <w:altName w:val="Arial"/>
    <w:panose1 w:val="00000000000000000000"/>
    <w:charset w:val="00"/>
    <w:family w:val="swiss"/>
    <w:notTrueType/>
    <w:pitch w:val="default"/>
    <w:sig w:usb0="00000003" w:usb1="00000000" w:usb2="00000000" w:usb3="00000000" w:csb0="00000001" w:csb1="00000000"/>
  </w:font>
  <w:font w:name="Arial Bold">
    <w:altName w:val="Arial"/>
    <w:panose1 w:val="020B07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14F08" w14:textId="77777777" w:rsidR="00A223F5" w:rsidRDefault="009A323C">
    <w:pPr>
      <w:pBdr>
        <w:top w:val="nil"/>
        <w:left w:val="nil"/>
        <w:bottom w:val="nil"/>
        <w:right w:val="nil"/>
        <w:between w:val="nil"/>
      </w:pBdr>
      <w:tabs>
        <w:tab w:val="center" w:pos="4513"/>
        <w:tab w:val="right" w:pos="9026"/>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16C1CFA2" w14:textId="77777777" w:rsidR="00A223F5" w:rsidRDefault="00A223F5">
    <w:pPr>
      <w:pBdr>
        <w:top w:val="nil"/>
        <w:left w:val="nil"/>
        <w:bottom w:val="nil"/>
        <w:right w:val="nil"/>
        <w:between w:val="nil"/>
      </w:pBdr>
      <w:tabs>
        <w:tab w:val="center" w:pos="4513"/>
        <w:tab w:val="right" w:pos="9026"/>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54CDA8" w14:textId="77777777" w:rsidR="00A223F5" w:rsidRDefault="009A323C">
    <w:pPr>
      <w:pBdr>
        <w:top w:val="nil"/>
        <w:left w:val="nil"/>
        <w:bottom w:val="nil"/>
        <w:right w:val="nil"/>
        <w:between w:val="nil"/>
      </w:pBdr>
      <w:tabs>
        <w:tab w:val="center" w:pos="4513"/>
        <w:tab w:val="right" w:pos="9026"/>
      </w:tabs>
      <w:jc w:val="right"/>
      <w:rPr>
        <w:color w:val="000000"/>
      </w:rPr>
    </w:pPr>
    <w:r>
      <w:rPr>
        <w:color w:val="000000"/>
      </w:rPr>
      <w:fldChar w:fldCharType="begin"/>
    </w:r>
    <w:r>
      <w:rPr>
        <w:color w:val="000000"/>
      </w:rPr>
      <w:instrText>PAGE</w:instrText>
    </w:r>
    <w:r>
      <w:rPr>
        <w:color w:val="000000"/>
      </w:rPr>
      <w:fldChar w:fldCharType="separate"/>
    </w:r>
    <w:r w:rsidR="006C4668">
      <w:rPr>
        <w:noProof/>
        <w:color w:val="000000"/>
      </w:rPr>
      <w:t>1</w:t>
    </w:r>
    <w:r>
      <w:rPr>
        <w:color w:val="000000"/>
      </w:rPr>
      <w:fldChar w:fldCharType="end"/>
    </w:r>
  </w:p>
  <w:p w14:paraId="5F629D51" w14:textId="0A6DE115" w:rsidR="00A223F5" w:rsidRDefault="00FA7CB1" w:rsidP="00FA7CB1">
    <w:pPr>
      <w:pBdr>
        <w:top w:val="nil"/>
        <w:left w:val="nil"/>
        <w:bottom w:val="nil"/>
        <w:right w:val="nil"/>
        <w:between w:val="nil"/>
      </w:pBdr>
      <w:tabs>
        <w:tab w:val="center" w:pos="4513"/>
        <w:tab w:val="right" w:pos="9026"/>
      </w:tabs>
      <w:ind w:right="360"/>
      <w:jc w:val="center"/>
      <w:rPr>
        <w:color w:val="000000"/>
      </w:rPr>
    </w:pPr>
    <w:r>
      <w:rPr>
        <w:noProof/>
        <w:color w:val="000000"/>
      </w:rPr>
      <w:drawing>
        <wp:inline distT="0" distB="0" distL="0" distR="0" wp14:anchorId="3460A098" wp14:editId="12BE60CD">
          <wp:extent cx="1917290" cy="374447"/>
          <wp:effectExtent l="0" t="0" r="635" b="0"/>
          <wp:docPr id="188055336" name="Picture 3"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525909" name="Picture 3" descr="A close up of a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039705" cy="398355"/>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6E47B2" w14:textId="011B4DBD" w:rsidR="00FA7CB1" w:rsidRDefault="00DB2183" w:rsidP="00A52744">
    <w:pPr>
      <w:pStyle w:val="Footer"/>
      <w:tabs>
        <w:tab w:val="clear" w:pos="4513"/>
        <w:tab w:val="center" w:pos="4536"/>
      </w:tabs>
      <w:jc w:val="center"/>
    </w:pPr>
    <w:r>
      <w:rPr>
        <w:noProof/>
      </w:rPr>
      <w:drawing>
        <wp:inline distT="0" distB="0" distL="0" distR="0" wp14:anchorId="0F81EA4F" wp14:editId="41019528">
          <wp:extent cx="1917290" cy="298133"/>
          <wp:effectExtent l="0" t="0" r="635" b="0"/>
          <wp:docPr id="15180621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465099" name="Picture 101465099"/>
                  <pic:cNvPicPr/>
                </pic:nvPicPr>
                <pic:blipFill>
                  <a:blip r:embed="rId1">
                    <a:extLst>
                      <a:ext uri="{28A0092B-C50C-407E-A947-70E740481C1C}">
                        <a14:useLocalDpi xmlns:a14="http://schemas.microsoft.com/office/drawing/2010/main" val="0"/>
                      </a:ext>
                    </a:extLst>
                  </a:blip>
                  <a:stretch>
                    <a:fillRect/>
                  </a:stretch>
                </pic:blipFill>
                <pic:spPr>
                  <a:xfrm>
                    <a:off x="0" y="0"/>
                    <a:ext cx="2117288" cy="329232"/>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F306FB" w14:textId="77777777" w:rsidR="00DF17E1" w:rsidRDefault="00DF17E1">
      <w:r>
        <w:separator/>
      </w:r>
    </w:p>
  </w:footnote>
  <w:footnote w:type="continuationSeparator" w:id="0">
    <w:p w14:paraId="5F6CD047" w14:textId="77777777" w:rsidR="00DF17E1" w:rsidRDefault="00DF17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0B46A6" w14:textId="77777777" w:rsidR="00E72ACF" w:rsidRDefault="00E72ACF" w:rsidP="00E72ACF">
    <w:pPr>
      <w:pBdr>
        <w:top w:val="nil"/>
        <w:left w:val="nil"/>
        <w:bottom w:val="nil"/>
        <w:right w:val="nil"/>
        <w:between w:val="nil"/>
      </w:pBdr>
      <w:tabs>
        <w:tab w:val="center" w:pos="4513"/>
        <w:tab w:val="right" w:pos="9026"/>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8519F6" w14:textId="51220BCA" w:rsidR="003E285A" w:rsidRDefault="009A323C" w:rsidP="009A323C">
    <w:pPr>
      <w:pStyle w:val="Header"/>
      <w:jc w:val="center"/>
    </w:pPr>
    <w:r w:rsidRPr="00C32E29">
      <w:rPr>
        <w:noProof/>
        <w:color w:val="000000"/>
        <w:sz w:val="96"/>
        <w:szCs w:val="96"/>
      </w:rPr>
      <w:drawing>
        <wp:inline distT="0" distB="0" distL="0" distR="0" wp14:anchorId="6E4FBE48" wp14:editId="03F10A3A">
          <wp:extent cx="1800225" cy="819150"/>
          <wp:effectExtent l="0" t="0" r="9525" b="0"/>
          <wp:docPr id="2421926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0225" cy="819150"/>
                  </a:xfrm>
                  <a:prstGeom prst="rect">
                    <a:avLst/>
                  </a:prstGeom>
                  <a:noFill/>
                  <a:ln>
                    <a:noFill/>
                  </a:ln>
                </pic:spPr>
              </pic:pic>
            </a:graphicData>
          </a:graphic>
        </wp:inline>
      </w:drawing>
    </w:r>
  </w:p>
  <w:p w14:paraId="7DD1299F" w14:textId="4F06B5DD" w:rsidR="005E45BE" w:rsidRDefault="005E45BE" w:rsidP="00FA7CB1">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ED74C5"/>
    <w:multiLevelType w:val="multilevel"/>
    <w:tmpl w:val="D7E88948"/>
    <w:lvl w:ilvl="0">
      <w:start w:val="1"/>
      <w:numFmt w:val="decimal"/>
      <w:lvlText w:val="%1."/>
      <w:lvlJc w:val="left"/>
      <w:pPr>
        <w:tabs>
          <w:tab w:val="num" w:pos="0"/>
        </w:tabs>
        <w:ind w:left="720" w:hanging="360"/>
      </w:pPr>
      <w:rPr>
        <w:sz w:val="22"/>
        <w:szCs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11453FAF"/>
    <w:multiLevelType w:val="multilevel"/>
    <w:tmpl w:val="84FAEDD6"/>
    <w:lvl w:ilvl="0">
      <w:start w:val="1"/>
      <w:numFmt w:val="bullet"/>
      <w:lvlText w:val=""/>
      <w:lvlJc w:val="left"/>
      <w:pPr>
        <w:ind w:left="720" w:hanging="360"/>
      </w:pPr>
      <w:rPr>
        <w:rFonts w:ascii="Symbol" w:hAnsi="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1256294C"/>
    <w:multiLevelType w:val="multilevel"/>
    <w:tmpl w:val="84FAEDD6"/>
    <w:lvl w:ilvl="0">
      <w:start w:val="1"/>
      <w:numFmt w:val="bullet"/>
      <w:lvlText w:val=""/>
      <w:lvlJc w:val="left"/>
      <w:pPr>
        <w:ind w:left="720" w:hanging="360"/>
      </w:pPr>
      <w:rPr>
        <w:rFonts w:ascii="Symbol" w:hAnsi="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1DAA46C5"/>
    <w:multiLevelType w:val="multilevel"/>
    <w:tmpl w:val="84FAEDD6"/>
    <w:lvl w:ilvl="0">
      <w:start w:val="1"/>
      <w:numFmt w:val="bullet"/>
      <w:lvlText w:val=""/>
      <w:lvlJc w:val="left"/>
      <w:pPr>
        <w:ind w:left="720" w:hanging="360"/>
      </w:pPr>
      <w:rPr>
        <w:rFonts w:ascii="Symbol" w:hAnsi="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4C9A68F7"/>
    <w:multiLevelType w:val="multilevel"/>
    <w:tmpl w:val="B0CC13D4"/>
    <w:lvl w:ilvl="0">
      <w:start w:val="1"/>
      <w:numFmt w:val="bullet"/>
      <w:lvlText w:val=""/>
      <w:lvlJc w:val="left"/>
      <w:pPr>
        <w:tabs>
          <w:tab w:val="num" w:pos="0"/>
        </w:tabs>
        <w:ind w:left="720" w:hanging="360"/>
      </w:pPr>
      <w:rPr>
        <w:rFonts w:ascii="Symbol" w:hAnsi="Symbol" w:cs="Symbol" w:hint="default"/>
        <w:color w:val="auto"/>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15:restartNumberingAfterBreak="0">
    <w:nsid w:val="4E415715"/>
    <w:multiLevelType w:val="multilevel"/>
    <w:tmpl w:val="0382CA58"/>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abstractNum w:abstractNumId="6" w15:restartNumberingAfterBreak="0">
    <w:nsid w:val="67724951"/>
    <w:multiLevelType w:val="multilevel"/>
    <w:tmpl w:val="4860DB9A"/>
    <w:lvl w:ilvl="0">
      <w:start w:val="1"/>
      <w:numFmt w:val="bullet"/>
      <w:lvlText w:val=""/>
      <w:lvlJc w:val="left"/>
      <w:pPr>
        <w:tabs>
          <w:tab w:val="num" w:pos="0"/>
        </w:tabs>
        <w:ind w:left="720" w:hanging="360"/>
      </w:pPr>
      <w:rPr>
        <w:rFonts w:ascii="Symbol" w:hAnsi="Symbol" w:cs="Symbol" w:hint="default"/>
        <w:color w:val="auto"/>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15:restartNumberingAfterBreak="0">
    <w:nsid w:val="68570D0C"/>
    <w:multiLevelType w:val="multilevel"/>
    <w:tmpl w:val="C7F203B6"/>
    <w:lvl w:ilvl="0">
      <w:start w:val="1"/>
      <w:numFmt w:val="decimal"/>
      <w:lvlText w:val="%1"/>
      <w:lvlJc w:val="left"/>
      <w:pPr>
        <w:ind w:left="9363" w:hanging="432"/>
      </w:pPr>
      <w:rPr>
        <w:sz w:val="28"/>
        <w:szCs w:val="28"/>
      </w:rPr>
    </w:lvl>
    <w:lvl w:ilvl="1">
      <w:start w:val="1"/>
      <w:numFmt w:val="decimal"/>
      <w:lvlText w:val="%1.%2"/>
      <w:lvlJc w:val="left"/>
      <w:pPr>
        <w:ind w:left="576" w:hanging="576"/>
      </w:pPr>
      <w:rPr>
        <w:rFonts w:ascii="Arial" w:eastAsia="Arial" w:hAnsi="Arial" w:cs="Arial"/>
        <w:sz w:val="24"/>
        <w:szCs w:val="24"/>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 w15:restartNumberingAfterBreak="0">
    <w:nsid w:val="7EA42770"/>
    <w:multiLevelType w:val="multilevel"/>
    <w:tmpl w:val="84FAEDD6"/>
    <w:lvl w:ilvl="0">
      <w:start w:val="1"/>
      <w:numFmt w:val="bullet"/>
      <w:lvlText w:val=""/>
      <w:lvlJc w:val="left"/>
      <w:pPr>
        <w:ind w:left="720" w:hanging="360"/>
      </w:pPr>
      <w:rPr>
        <w:rFonts w:ascii="Symbol" w:hAnsi="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16cid:durableId="854000710">
    <w:abstractNumId w:val="7"/>
  </w:num>
  <w:num w:numId="2" w16cid:durableId="120419998">
    <w:abstractNumId w:val="5"/>
  </w:num>
  <w:num w:numId="3" w16cid:durableId="140999943">
    <w:abstractNumId w:val="2"/>
  </w:num>
  <w:num w:numId="4" w16cid:durableId="1057972043">
    <w:abstractNumId w:val="1"/>
  </w:num>
  <w:num w:numId="5" w16cid:durableId="893470234">
    <w:abstractNumId w:val="3"/>
  </w:num>
  <w:num w:numId="6" w16cid:durableId="840319920">
    <w:abstractNumId w:val="8"/>
  </w:num>
  <w:num w:numId="7" w16cid:durableId="360863552">
    <w:abstractNumId w:val="4"/>
  </w:num>
  <w:num w:numId="8" w16cid:durableId="1636984763">
    <w:abstractNumId w:val="6"/>
  </w:num>
  <w:num w:numId="9" w16cid:durableId="1240825309">
    <w:abstractNumId w:val="0"/>
  </w:num>
  <w:num w:numId="10" w16cid:durableId="918448074">
    <w:abstractNumId w:val="0"/>
    <w:lvlOverride w:ilvl="0">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23F5"/>
    <w:rsid w:val="00015816"/>
    <w:rsid w:val="000318B3"/>
    <w:rsid w:val="00031F3D"/>
    <w:rsid w:val="000A30FF"/>
    <w:rsid w:val="000D22AD"/>
    <w:rsid w:val="000D32B2"/>
    <w:rsid w:val="000D49C9"/>
    <w:rsid w:val="000F2C14"/>
    <w:rsid w:val="00110824"/>
    <w:rsid w:val="00112D34"/>
    <w:rsid w:val="0013030D"/>
    <w:rsid w:val="0013786E"/>
    <w:rsid w:val="00142622"/>
    <w:rsid w:val="00152065"/>
    <w:rsid w:val="00173773"/>
    <w:rsid w:val="0018100E"/>
    <w:rsid w:val="00183507"/>
    <w:rsid w:val="00194016"/>
    <w:rsid w:val="00195971"/>
    <w:rsid w:val="001E48D7"/>
    <w:rsid w:val="001E6DFE"/>
    <w:rsid w:val="001F71A0"/>
    <w:rsid w:val="0020096D"/>
    <w:rsid w:val="00220EC3"/>
    <w:rsid w:val="00225BB9"/>
    <w:rsid w:val="00246D84"/>
    <w:rsid w:val="002741A3"/>
    <w:rsid w:val="002749FA"/>
    <w:rsid w:val="00290FBB"/>
    <w:rsid w:val="00293651"/>
    <w:rsid w:val="002945D5"/>
    <w:rsid w:val="002C5DEF"/>
    <w:rsid w:val="002F5F60"/>
    <w:rsid w:val="00312889"/>
    <w:rsid w:val="00354396"/>
    <w:rsid w:val="003A4F49"/>
    <w:rsid w:val="003B2C56"/>
    <w:rsid w:val="003B76F5"/>
    <w:rsid w:val="003C472E"/>
    <w:rsid w:val="003C60DA"/>
    <w:rsid w:val="003D3FD2"/>
    <w:rsid w:val="003D6ED3"/>
    <w:rsid w:val="003E285A"/>
    <w:rsid w:val="00406B27"/>
    <w:rsid w:val="00420BDD"/>
    <w:rsid w:val="00421D90"/>
    <w:rsid w:val="00476D17"/>
    <w:rsid w:val="00483448"/>
    <w:rsid w:val="00483D40"/>
    <w:rsid w:val="004B5AA9"/>
    <w:rsid w:val="004C0807"/>
    <w:rsid w:val="004E1FA4"/>
    <w:rsid w:val="004E68EF"/>
    <w:rsid w:val="004F4E86"/>
    <w:rsid w:val="00505976"/>
    <w:rsid w:val="005222F3"/>
    <w:rsid w:val="005405B4"/>
    <w:rsid w:val="00541E60"/>
    <w:rsid w:val="00542D6D"/>
    <w:rsid w:val="005A1E26"/>
    <w:rsid w:val="005A7804"/>
    <w:rsid w:val="005C5A95"/>
    <w:rsid w:val="005D1390"/>
    <w:rsid w:val="005D645A"/>
    <w:rsid w:val="005E45BE"/>
    <w:rsid w:val="0060326A"/>
    <w:rsid w:val="00622EA2"/>
    <w:rsid w:val="00623AE8"/>
    <w:rsid w:val="006250D5"/>
    <w:rsid w:val="00666A4B"/>
    <w:rsid w:val="00680E7F"/>
    <w:rsid w:val="00695142"/>
    <w:rsid w:val="006C4668"/>
    <w:rsid w:val="006F222C"/>
    <w:rsid w:val="006F3C7D"/>
    <w:rsid w:val="0073097D"/>
    <w:rsid w:val="00755883"/>
    <w:rsid w:val="00776A16"/>
    <w:rsid w:val="007804E4"/>
    <w:rsid w:val="00784A6B"/>
    <w:rsid w:val="007B5B62"/>
    <w:rsid w:val="007D191F"/>
    <w:rsid w:val="007D4F76"/>
    <w:rsid w:val="007F5AF0"/>
    <w:rsid w:val="008278E7"/>
    <w:rsid w:val="0083293B"/>
    <w:rsid w:val="008345F9"/>
    <w:rsid w:val="008520B6"/>
    <w:rsid w:val="008A6919"/>
    <w:rsid w:val="008D4CE1"/>
    <w:rsid w:val="008E7F76"/>
    <w:rsid w:val="00903941"/>
    <w:rsid w:val="00907A8C"/>
    <w:rsid w:val="009516FD"/>
    <w:rsid w:val="00955D2F"/>
    <w:rsid w:val="00976458"/>
    <w:rsid w:val="009804DD"/>
    <w:rsid w:val="00981474"/>
    <w:rsid w:val="009A23AD"/>
    <w:rsid w:val="009A323C"/>
    <w:rsid w:val="009D4D90"/>
    <w:rsid w:val="009D7BF6"/>
    <w:rsid w:val="009E6964"/>
    <w:rsid w:val="00A177A4"/>
    <w:rsid w:val="00A223F5"/>
    <w:rsid w:val="00A37A97"/>
    <w:rsid w:val="00A52744"/>
    <w:rsid w:val="00A53D11"/>
    <w:rsid w:val="00A5478C"/>
    <w:rsid w:val="00A657FA"/>
    <w:rsid w:val="00A81F3E"/>
    <w:rsid w:val="00A9775D"/>
    <w:rsid w:val="00AA4641"/>
    <w:rsid w:val="00AC2B2C"/>
    <w:rsid w:val="00AC3373"/>
    <w:rsid w:val="00AD0193"/>
    <w:rsid w:val="00AD7D59"/>
    <w:rsid w:val="00AF5599"/>
    <w:rsid w:val="00AF6C0E"/>
    <w:rsid w:val="00B0795A"/>
    <w:rsid w:val="00B74320"/>
    <w:rsid w:val="00B8659A"/>
    <w:rsid w:val="00B91517"/>
    <w:rsid w:val="00B9310A"/>
    <w:rsid w:val="00BA4AF9"/>
    <w:rsid w:val="00BA5DA8"/>
    <w:rsid w:val="00BB32CE"/>
    <w:rsid w:val="00BC2795"/>
    <w:rsid w:val="00BF63B7"/>
    <w:rsid w:val="00C05EDF"/>
    <w:rsid w:val="00C115C1"/>
    <w:rsid w:val="00C16523"/>
    <w:rsid w:val="00C24CC0"/>
    <w:rsid w:val="00C52E62"/>
    <w:rsid w:val="00CA1579"/>
    <w:rsid w:val="00CA18A2"/>
    <w:rsid w:val="00CA2C9B"/>
    <w:rsid w:val="00CA4F4E"/>
    <w:rsid w:val="00CC4CCB"/>
    <w:rsid w:val="00CC6F7A"/>
    <w:rsid w:val="00CF5C57"/>
    <w:rsid w:val="00D027EC"/>
    <w:rsid w:val="00D131DA"/>
    <w:rsid w:val="00D25FA5"/>
    <w:rsid w:val="00D27F55"/>
    <w:rsid w:val="00D303C1"/>
    <w:rsid w:val="00D325AA"/>
    <w:rsid w:val="00DB2183"/>
    <w:rsid w:val="00DC00BC"/>
    <w:rsid w:val="00DF17E1"/>
    <w:rsid w:val="00E03C9A"/>
    <w:rsid w:val="00E0710E"/>
    <w:rsid w:val="00E11650"/>
    <w:rsid w:val="00E15220"/>
    <w:rsid w:val="00E231BD"/>
    <w:rsid w:val="00E41DE7"/>
    <w:rsid w:val="00E47F60"/>
    <w:rsid w:val="00E72ACF"/>
    <w:rsid w:val="00E8122F"/>
    <w:rsid w:val="00E86CD3"/>
    <w:rsid w:val="00E95419"/>
    <w:rsid w:val="00E9573C"/>
    <w:rsid w:val="00F01668"/>
    <w:rsid w:val="00F1018A"/>
    <w:rsid w:val="00F22AED"/>
    <w:rsid w:val="00F45B4F"/>
    <w:rsid w:val="00FA4E3B"/>
    <w:rsid w:val="00FA7CB1"/>
    <w:rsid w:val="00FD5F35"/>
    <w:rsid w:val="00FE35A3"/>
  </w:rsids>
  <m:mathPr>
    <m:mathFont m:val="Cambria Math"/>
    <m:brkBin m:val="before"/>
    <m:brkBinSub m:val="--"/>
    <m:smallFrac m:val="0"/>
    <m:dispDef/>
    <m:lMargin m:val="0"/>
    <m:rMargin m:val="0"/>
    <m:defJc m:val="centerGroup"/>
    <m:wrapIndent m:val="1440"/>
    <m:intLim m:val="subSup"/>
    <m:naryLim m:val="undOvr"/>
  </m:mathPr>
  <w:themeFontLang w:val="en-GB"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7C0CD9"/>
  <w15:docId w15:val="{92E37A65-6534-7B45-92DC-E82569E1F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3AE8"/>
    <w:rPr>
      <w:rFonts w:ascii="Times New Roman" w:eastAsia="Times New Roman" w:hAnsi="Times New Roman" w:cs="Times New Roman"/>
    </w:rPr>
  </w:style>
  <w:style w:type="paragraph" w:styleId="Heading1">
    <w:name w:val="heading 1"/>
    <w:basedOn w:val="Normal"/>
    <w:next w:val="Normal"/>
    <w:link w:val="Heading1Char"/>
    <w:uiPriority w:val="9"/>
    <w:qFormat/>
    <w:rsid w:val="00CD211E"/>
    <w:pPr>
      <w:keepNext/>
      <w:numPr>
        <w:numId w:val="2"/>
      </w:numPr>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unhideWhenUsed/>
    <w:qFormat/>
    <w:rsid w:val="00CD211E"/>
    <w:pPr>
      <w:keepNext/>
      <w:keepLines/>
      <w:numPr>
        <w:ilvl w:val="1"/>
        <w:numId w:val="2"/>
      </w:numPr>
      <w:spacing w:before="360" w:line="259" w:lineRule="auto"/>
      <w:outlineLvl w:val="1"/>
    </w:pPr>
    <w:rPr>
      <w:rFonts w:asciiTheme="majorHAnsi" w:eastAsiaTheme="majorEastAsia" w:hAnsiTheme="majorHAnsi" w:cstheme="majorBidi"/>
      <w:b/>
      <w:bCs/>
      <w:smallCaps/>
      <w:color w:val="000000" w:themeColor="text1"/>
      <w:sz w:val="28"/>
      <w:szCs w:val="28"/>
      <w:lang w:val="en-US"/>
    </w:rPr>
  </w:style>
  <w:style w:type="paragraph" w:styleId="Heading3">
    <w:name w:val="heading 3"/>
    <w:basedOn w:val="Normal"/>
    <w:next w:val="Normal"/>
    <w:link w:val="Heading3Char"/>
    <w:uiPriority w:val="9"/>
    <w:semiHidden/>
    <w:unhideWhenUsed/>
    <w:qFormat/>
    <w:rsid w:val="00CD211E"/>
    <w:pPr>
      <w:keepNext/>
      <w:keepLines/>
      <w:numPr>
        <w:ilvl w:val="2"/>
        <w:numId w:val="2"/>
      </w:numPr>
      <w:spacing w:before="200" w:line="259" w:lineRule="auto"/>
      <w:outlineLvl w:val="2"/>
    </w:pPr>
    <w:rPr>
      <w:rFonts w:asciiTheme="majorHAnsi" w:eastAsiaTheme="majorEastAsia" w:hAnsiTheme="majorHAnsi" w:cstheme="majorBidi"/>
      <w:b/>
      <w:bCs/>
      <w:color w:val="000000" w:themeColor="text1"/>
      <w:sz w:val="22"/>
      <w:szCs w:val="22"/>
      <w:lang w:val="en-US"/>
    </w:rPr>
  </w:style>
  <w:style w:type="paragraph" w:styleId="Heading4">
    <w:name w:val="heading 4"/>
    <w:basedOn w:val="Normal"/>
    <w:next w:val="Normal"/>
    <w:link w:val="Heading4Char"/>
    <w:uiPriority w:val="9"/>
    <w:semiHidden/>
    <w:unhideWhenUsed/>
    <w:qFormat/>
    <w:rsid w:val="00CD211E"/>
    <w:pPr>
      <w:keepNext/>
      <w:keepLines/>
      <w:numPr>
        <w:ilvl w:val="3"/>
        <w:numId w:val="2"/>
      </w:numPr>
      <w:spacing w:before="200" w:line="259" w:lineRule="auto"/>
      <w:outlineLvl w:val="3"/>
    </w:pPr>
    <w:rPr>
      <w:rFonts w:asciiTheme="majorHAnsi" w:eastAsiaTheme="majorEastAsia" w:hAnsiTheme="majorHAnsi" w:cstheme="majorBidi"/>
      <w:b/>
      <w:bCs/>
      <w:i/>
      <w:iCs/>
      <w:color w:val="000000" w:themeColor="text1"/>
      <w:sz w:val="22"/>
      <w:szCs w:val="22"/>
      <w:lang w:val="en-US"/>
    </w:rPr>
  </w:style>
  <w:style w:type="paragraph" w:styleId="Heading5">
    <w:name w:val="heading 5"/>
    <w:basedOn w:val="Normal"/>
    <w:next w:val="Normal"/>
    <w:link w:val="Heading5Char"/>
    <w:uiPriority w:val="9"/>
    <w:semiHidden/>
    <w:unhideWhenUsed/>
    <w:qFormat/>
    <w:rsid w:val="00CD211E"/>
    <w:pPr>
      <w:keepNext/>
      <w:keepLines/>
      <w:numPr>
        <w:ilvl w:val="4"/>
        <w:numId w:val="2"/>
      </w:numPr>
      <w:spacing w:before="200" w:line="259" w:lineRule="auto"/>
      <w:outlineLvl w:val="4"/>
    </w:pPr>
    <w:rPr>
      <w:rFonts w:asciiTheme="majorHAnsi" w:eastAsiaTheme="majorEastAsia" w:hAnsiTheme="majorHAnsi" w:cstheme="majorBidi"/>
      <w:color w:val="323E4F" w:themeColor="text2" w:themeShade="BF"/>
      <w:sz w:val="22"/>
      <w:szCs w:val="22"/>
      <w:lang w:val="en-US"/>
    </w:rPr>
  </w:style>
  <w:style w:type="paragraph" w:styleId="Heading6">
    <w:name w:val="heading 6"/>
    <w:basedOn w:val="Normal"/>
    <w:next w:val="Normal"/>
    <w:link w:val="Heading6Char"/>
    <w:uiPriority w:val="9"/>
    <w:semiHidden/>
    <w:unhideWhenUsed/>
    <w:qFormat/>
    <w:rsid w:val="00CD211E"/>
    <w:pPr>
      <w:keepNext/>
      <w:keepLines/>
      <w:numPr>
        <w:ilvl w:val="5"/>
        <w:numId w:val="2"/>
      </w:numPr>
      <w:spacing w:before="200" w:line="259" w:lineRule="auto"/>
      <w:outlineLvl w:val="5"/>
    </w:pPr>
    <w:rPr>
      <w:rFonts w:asciiTheme="majorHAnsi" w:eastAsiaTheme="majorEastAsia" w:hAnsiTheme="majorHAnsi" w:cstheme="majorBidi"/>
      <w:i/>
      <w:iCs/>
      <w:color w:val="323E4F" w:themeColor="text2" w:themeShade="BF"/>
      <w:sz w:val="22"/>
      <w:szCs w:val="22"/>
      <w:lang w:val="en-US"/>
    </w:rPr>
  </w:style>
  <w:style w:type="paragraph" w:styleId="Heading7">
    <w:name w:val="heading 7"/>
    <w:basedOn w:val="Normal"/>
    <w:next w:val="Normal"/>
    <w:link w:val="Heading7Char"/>
    <w:uiPriority w:val="9"/>
    <w:unhideWhenUsed/>
    <w:qFormat/>
    <w:rsid w:val="00CD211E"/>
    <w:pPr>
      <w:keepNext/>
      <w:keepLines/>
      <w:numPr>
        <w:ilvl w:val="6"/>
        <w:numId w:val="2"/>
      </w:numPr>
      <w:spacing w:before="200" w:line="259" w:lineRule="auto"/>
      <w:outlineLvl w:val="6"/>
    </w:pPr>
    <w:rPr>
      <w:rFonts w:asciiTheme="majorHAnsi" w:eastAsiaTheme="majorEastAsia" w:hAnsiTheme="majorHAnsi" w:cstheme="majorBidi"/>
      <w:i/>
      <w:iCs/>
      <w:color w:val="404040" w:themeColor="text1" w:themeTint="BF"/>
      <w:sz w:val="22"/>
      <w:szCs w:val="22"/>
      <w:lang w:val="en-US"/>
    </w:rPr>
  </w:style>
  <w:style w:type="paragraph" w:styleId="Heading8">
    <w:name w:val="heading 8"/>
    <w:basedOn w:val="Normal"/>
    <w:next w:val="Normal"/>
    <w:link w:val="Heading8Char"/>
    <w:uiPriority w:val="9"/>
    <w:unhideWhenUsed/>
    <w:qFormat/>
    <w:rsid w:val="00CD211E"/>
    <w:pPr>
      <w:keepNext/>
      <w:keepLines/>
      <w:numPr>
        <w:ilvl w:val="7"/>
        <w:numId w:val="2"/>
      </w:numPr>
      <w:spacing w:before="200" w:line="259" w:lineRule="auto"/>
      <w:outlineLvl w:val="7"/>
    </w:pPr>
    <w:rPr>
      <w:rFonts w:asciiTheme="majorHAnsi" w:eastAsiaTheme="majorEastAsia" w:hAnsiTheme="majorHAnsi" w:cstheme="majorBidi"/>
      <w:color w:val="404040" w:themeColor="text1" w:themeTint="BF"/>
      <w:sz w:val="20"/>
      <w:szCs w:val="20"/>
      <w:lang w:val="en-US"/>
    </w:rPr>
  </w:style>
  <w:style w:type="paragraph" w:styleId="Heading9">
    <w:name w:val="heading 9"/>
    <w:basedOn w:val="Normal"/>
    <w:next w:val="Normal"/>
    <w:link w:val="Heading9Char"/>
    <w:uiPriority w:val="9"/>
    <w:unhideWhenUsed/>
    <w:qFormat/>
    <w:rsid w:val="00CD211E"/>
    <w:pPr>
      <w:keepNext/>
      <w:keepLines/>
      <w:numPr>
        <w:ilvl w:val="8"/>
        <w:numId w:val="2"/>
      </w:numPr>
      <w:spacing w:before="200" w:line="259" w:lineRule="auto"/>
      <w:outlineLvl w:val="8"/>
    </w:pPr>
    <w:rPr>
      <w:rFonts w:asciiTheme="majorHAnsi" w:eastAsiaTheme="majorEastAsia" w:hAnsiTheme="majorHAnsi" w:cstheme="majorBidi"/>
      <w:i/>
      <w:iCs/>
      <w:color w:val="404040" w:themeColor="text1" w:themeTint="BF"/>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link w:val="NoSpacingChar"/>
    <w:uiPriority w:val="1"/>
    <w:qFormat/>
    <w:rsid w:val="0055414F"/>
    <w:rPr>
      <w:rFonts w:eastAsiaTheme="minorEastAsia"/>
      <w:sz w:val="22"/>
      <w:szCs w:val="22"/>
      <w:lang w:val="en-US" w:eastAsia="zh-CN"/>
    </w:rPr>
  </w:style>
  <w:style w:type="character" w:customStyle="1" w:styleId="NoSpacingChar">
    <w:name w:val="No Spacing Char"/>
    <w:basedOn w:val="DefaultParagraphFont"/>
    <w:link w:val="NoSpacing"/>
    <w:uiPriority w:val="1"/>
    <w:rsid w:val="0055414F"/>
    <w:rPr>
      <w:rFonts w:eastAsiaTheme="minorEastAsia"/>
      <w:sz w:val="22"/>
      <w:szCs w:val="22"/>
      <w:lang w:val="en-US" w:eastAsia="zh-CN"/>
    </w:rPr>
  </w:style>
  <w:style w:type="paragraph" w:styleId="ListParagraph">
    <w:name w:val="List Paragraph"/>
    <w:basedOn w:val="Normal"/>
    <w:link w:val="ListParagraphChar"/>
    <w:uiPriority w:val="34"/>
    <w:qFormat/>
    <w:rsid w:val="0055414F"/>
    <w:pPr>
      <w:ind w:left="720"/>
      <w:contextualSpacing/>
    </w:pPr>
  </w:style>
  <w:style w:type="paragraph" w:styleId="FootnoteText">
    <w:name w:val="footnote text"/>
    <w:basedOn w:val="Normal"/>
    <w:link w:val="FootnoteTextChar"/>
    <w:unhideWhenUsed/>
    <w:rsid w:val="001A7ADA"/>
  </w:style>
  <w:style w:type="character" w:customStyle="1" w:styleId="FootnoteTextChar">
    <w:name w:val="Footnote Text Char"/>
    <w:basedOn w:val="DefaultParagraphFont"/>
    <w:link w:val="FootnoteText"/>
    <w:rsid w:val="001A7ADA"/>
  </w:style>
  <w:style w:type="character" w:styleId="FootnoteReference">
    <w:name w:val="footnote reference"/>
    <w:basedOn w:val="DefaultParagraphFont"/>
    <w:unhideWhenUsed/>
    <w:rsid w:val="001A7ADA"/>
    <w:rPr>
      <w:vertAlign w:val="superscript"/>
    </w:rPr>
  </w:style>
  <w:style w:type="character" w:styleId="Hyperlink">
    <w:name w:val="Hyperlink"/>
    <w:basedOn w:val="DefaultParagraphFont"/>
    <w:uiPriority w:val="99"/>
    <w:unhideWhenUsed/>
    <w:rsid w:val="001A7ADA"/>
    <w:rPr>
      <w:color w:val="0563C1" w:themeColor="hyperlink"/>
      <w:u w:val="single"/>
    </w:rPr>
  </w:style>
  <w:style w:type="paragraph" w:customStyle="1" w:styleId="p1">
    <w:name w:val="p1"/>
    <w:basedOn w:val="Normal"/>
    <w:rsid w:val="00D86F8B"/>
    <w:rPr>
      <w:rFonts w:ascii="Helvetica" w:hAnsi="Helvetica"/>
      <w:sz w:val="14"/>
      <w:szCs w:val="14"/>
    </w:rPr>
  </w:style>
  <w:style w:type="paragraph" w:customStyle="1" w:styleId="p2">
    <w:name w:val="p2"/>
    <w:basedOn w:val="Normal"/>
    <w:rsid w:val="00D86F8B"/>
    <w:rPr>
      <w:rFonts w:ascii="Helvetica" w:hAnsi="Helvetica"/>
      <w:sz w:val="21"/>
      <w:szCs w:val="21"/>
    </w:rPr>
  </w:style>
  <w:style w:type="paragraph" w:customStyle="1" w:styleId="p3">
    <w:name w:val="p3"/>
    <w:basedOn w:val="Normal"/>
    <w:rsid w:val="00D86F8B"/>
    <w:rPr>
      <w:rFonts w:ascii="Helvetica" w:hAnsi="Helvetica"/>
      <w:color w:val="D71E00"/>
      <w:sz w:val="30"/>
      <w:szCs w:val="30"/>
    </w:rPr>
  </w:style>
  <w:style w:type="paragraph" w:customStyle="1" w:styleId="p4">
    <w:name w:val="p4"/>
    <w:basedOn w:val="Normal"/>
    <w:rsid w:val="00D86F8B"/>
    <w:rPr>
      <w:rFonts w:ascii="Helvetica" w:hAnsi="Helvetica"/>
      <w:color w:val="D71E00"/>
      <w:sz w:val="12"/>
      <w:szCs w:val="12"/>
    </w:rPr>
  </w:style>
  <w:style w:type="paragraph" w:customStyle="1" w:styleId="p5">
    <w:name w:val="p5"/>
    <w:basedOn w:val="Normal"/>
    <w:rsid w:val="00D86F8B"/>
    <w:rPr>
      <w:rFonts w:ascii="Helvetica" w:hAnsi="Helvetica"/>
      <w:sz w:val="20"/>
      <w:szCs w:val="20"/>
    </w:rPr>
  </w:style>
  <w:style w:type="paragraph" w:customStyle="1" w:styleId="p6">
    <w:name w:val="p6"/>
    <w:basedOn w:val="Normal"/>
    <w:rsid w:val="00D86F8B"/>
    <w:rPr>
      <w:rFonts w:ascii="Helvetica" w:hAnsi="Helvetica"/>
      <w:sz w:val="12"/>
      <w:szCs w:val="12"/>
    </w:rPr>
  </w:style>
  <w:style w:type="paragraph" w:customStyle="1" w:styleId="p7">
    <w:name w:val="p7"/>
    <w:basedOn w:val="Normal"/>
    <w:rsid w:val="00D86F8B"/>
    <w:rPr>
      <w:rFonts w:ascii="Helvetica" w:hAnsi="Helvetica"/>
      <w:sz w:val="18"/>
      <w:szCs w:val="18"/>
    </w:rPr>
  </w:style>
  <w:style w:type="paragraph" w:customStyle="1" w:styleId="p8">
    <w:name w:val="p8"/>
    <w:basedOn w:val="Normal"/>
    <w:rsid w:val="00D86F8B"/>
    <w:rPr>
      <w:rFonts w:ascii="Helvetica" w:hAnsi="Helvetica"/>
      <w:color w:val="424242"/>
      <w:sz w:val="18"/>
      <w:szCs w:val="18"/>
    </w:rPr>
  </w:style>
  <w:style w:type="paragraph" w:customStyle="1" w:styleId="p9">
    <w:name w:val="p9"/>
    <w:basedOn w:val="Normal"/>
    <w:rsid w:val="00D86F8B"/>
    <w:rPr>
      <w:rFonts w:ascii="Helvetica" w:hAnsi="Helvetica"/>
      <w:sz w:val="17"/>
      <w:szCs w:val="17"/>
    </w:rPr>
  </w:style>
  <w:style w:type="character" w:customStyle="1" w:styleId="s1">
    <w:name w:val="s1"/>
    <w:basedOn w:val="DefaultParagraphFont"/>
    <w:rsid w:val="00D86F8B"/>
    <w:rPr>
      <w:color w:val="FF2600"/>
    </w:rPr>
  </w:style>
  <w:style w:type="character" w:customStyle="1" w:styleId="s2">
    <w:name w:val="s2"/>
    <w:basedOn w:val="DefaultParagraphFont"/>
    <w:rsid w:val="00D86F8B"/>
    <w:rPr>
      <w:rFonts w:ascii="Helvetica" w:hAnsi="Helvetica" w:hint="default"/>
      <w:color w:val="941100"/>
      <w:sz w:val="21"/>
      <w:szCs w:val="21"/>
    </w:rPr>
  </w:style>
  <w:style w:type="character" w:customStyle="1" w:styleId="s3">
    <w:name w:val="s3"/>
    <w:basedOn w:val="DefaultParagraphFont"/>
    <w:rsid w:val="00D86F8B"/>
    <w:rPr>
      <w:rFonts w:ascii="Helvetica" w:hAnsi="Helvetica" w:hint="default"/>
      <w:sz w:val="12"/>
      <w:szCs w:val="12"/>
    </w:rPr>
  </w:style>
  <w:style w:type="character" w:customStyle="1" w:styleId="s4">
    <w:name w:val="s4"/>
    <w:basedOn w:val="DefaultParagraphFont"/>
    <w:rsid w:val="00D86F8B"/>
    <w:rPr>
      <w:rFonts w:ascii="Times" w:hAnsi="Times" w:hint="default"/>
      <w:color w:val="941100"/>
      <w:sz w:val="21"/>
      <w:szCs w:val="21"/>
    </w:rPr>
  </w:style>
  <w:style w:type="character" w:customStyle="1" w:styleId="s5">
    <w:name w:val="s5"/>
    <w:basedOn w:val="DefaultParagraphFont"/>
    <w:rsid w:val="00D86F8B"/>
    <w:rPr>
      <w:color w:val="941100"/>
    </w:rPr>
  </w:style>
  <w:style w:type="character" w:customStyle="1" w:styleId="s6">
    <w:name w:val="s6"/>
    <w:basedOn w:val="DefaultParagraphFont"/>
    <w:rsid w:val="00D86F8B"/>
    <w:rPr>
      <w:rFonts w:ascii="Helvetica" w:hAnsi="Helvetica" w:hint="default"/>
      <w:sz w:val="15"/>
      <w:szCs w:val="15"/>
    </w:rPr>
  </w:style>
  <w:style w:type="character" w:customStyle="1" w:styleId="s7">
    <w:name w:val="s7"/>
    <w:basedOn w:val="DefaultParagraphFont"/>
    <w:rsid w:val="00D86F8B"/>
    <w:rPr>
      <w:rFonts w:ascii="Helvetica" w:hAnsi="Helvetica" w:hint="default"/>
      <w:sz w:val="11"/>
      <w:szCs w:val="11"/>
    </w:rPr>
  </w:style>
  <w:style w:type="paragraph" w:styleId="Footer">
    <w:name w:val="footer"/>
    <w:basedOn w:val="Normal"/>
    <w:link w:val="FooterChar"/>
    <w:uiPriority w:val="99"/>
    <w:unhideWhenUsed/>
    <w:rsid w:val="00462EF4"/>
    <w:pPr>
      <w:tabs>
        <w:tab w:val="center" w:pos="4513"/>
        <w:tab w:val="right" w:pos="9026"/>
      </w:tabs>
    </w:pPr>
  </w:style>
  <w:style w:type="character" w:customStyle="1" w:styleId="FooterChar">
    <w:name w:val="Footer Char"/>
    <w:basedOn w:val="DefaultParagraphFont"/>
    <w:link w:val="Footer"/>
    <w:uiPriority w:val="99"/>
    <w:rsid w:val="00462EF4"/>
  </w:style>
  <w:style w:type="character" w:styleId="PageNumber">
    <w:name w:val="page number"/>
    <w:basedOn w:val="DefaultParagraphFont"/>
    <w:uiPriority w:val="99"/>
    <w:semiHidden/>
    <w:unhideWhenUsed/>
    <w:rsid w:val="00462EF4"/>
  </w:style>
  <w:style w:type="paragraph" w:styleId="BalloonText">
    <w:name w:val="Balloon Text"/>
    <w:basedOn w:val="Normal"/>
    <w:link w:val="BalloonTextChar"/>
    <w:uiPriority w:val="99"/>
    <w:semiHidden/>
    <w:unhideWhenUsed/>
    <w:rsid w:val="0042260A"/>
    <w:rPr>
      <w:rFonts w:ascii="Tahoma" w:hAnsi="Tahoma" w:cs="Tahoma"/>
      <w:sz w:val="16"/>
      <w:szCs w:val="16"/>
    </w:rPr>
  </w:style>
  <w:style w:type="character" w:customStyle="1" w:styleId="BalloonTextChar">
    <w:name w:val="Balloon Text Char"/>
    <w:basedOn w:val="DefaultParagraphFont"/>
    <w:link w:val="BalloonText"/>
    <w:uiPriority w:val="99"/>
    <w:semiHidden/>
    <w:rsid w:val="0042260A"/>
    <w:rPr>
      <w:rFonts w:ascii="Tahoma" w:hAnsi="Tahoma" w:cs="Tahoma"/>
      <w:sz w:val="16"/>
      <w:szCs w:val="16"/>
    </w:rPr>
  </w:style>
  <w:style w:type="table" w:styleId="TableGrid">
    <w:name w:val="Table Grid"/>
    <w:basedOn w:val="TableNormal"/>
    <w:rsid w:val="002E0D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D12E5"/>
    <w:pPr>
      <w:tabs>
        <w:tab w:val="center" w:pos="4513"/>
        <w:tab w:val="right" w:pos="9026"/>
      </w:tabs>
    </w:pPr>
  </w:style>
  <w:style w:type="character" w:customStyle="1" w:styleId="HeaderChar">
    <w:name w:val="Header Char"/>
    <w:basedOn w:val="DefaultParagraphFont"/>
    <w:link w:val="Header"/>
    <w:uiPriority w:val="99"/>
    <w:rsid w:val="00FD12E5"/>
  </w:style>
  <w:style w:type="character" w:customStyle="1" w:styleId="Heading1Char">
    <w:name w:val="Heading 1 Char"/>
    <w:basedOn w:val="DefaultParagraphFont"/>
    <w:link w:val="Heading1"/>
    <w:uiPriority w:val="9"/>
    <w:rsid w:val="00CD211E"/>
    <w:rPr>
      <w:rFonts w:ascii="Arial" w:eastAsia="Times New Roman" w:hAnsi="Arial" w:cs="Arial"/>
      <w:b/>
      <w:bCs/>
      <w:kern w:val="32"/>
      <w:sz w:val="32"/>
      <w:szCs w:val="32"/>
    </w:rPr>
  </w:style>
  <w:style w:type="character" w:customStyle="1" w:styleId="Heading2Char">
    <w:name w:val="Heading 2 Char"/>
    <w:basedOn w:val="DefaultParagraphFont"/>
    <w:link w:val="Heading2"/>
    <w:uiPriority w:val="9"/>
    <w:rsid w:val="00CD211E"/>
    <w:rPr>
      <w:rFonts w:asciiTheme="majorHAnsi" w:eastAsiaTheme="majorEastAsia" w:hAnsiTheme="majorHAnsi" w:cstheme="majorBidi"/>
      <w:b/>
      <w:bCs/>
      <w:smallCaps/>
      <w:color w:val="000000" w:themeColor="text1"/>
      <w:sz w:val="28"/>
      <w:szCs w:val="28"/>
      <w:lang w:val="en-US"/>
    </w:rPr>
  </w:style>
  <w:style w:type="character" w:customStyle="1" w:styleId="Heading3Char">
    <w:name w:val="Heading 3 Char"/>
    <w:basedOn w:val="DefaultParagraphFont"/>
    <w:link w:val="Heading3"/>
    <w:uiPriority w:val="9"/>
    <w:semiHidden/>
    <w:rsid w:val="00CD211E"/>
    <w:rPr>
      <w:rFonts w:asciiTheme="majorHAnsi" w:eastAsiaTheme="majorEastAsia" w:hAnsiTheme="majorHAnsi" w:cstheme="majorBidi"/>
      <w:b/>
      <w:bCs/>
      <w:color w:val="000000" w:themeColor="text1"/>
      <w:sz w:val="22"/>
      <w:szCs w:val="22"/>
      <w:lang w:val="en-US"/>
    </w:rPr>
  </w:style>
  <w:style w:type="character" w:customStyle="1" w:styleId="Heading4Char">
    <w:name w:val="Heading 4 Char"/>
    <w:basedOn w:val="DefaultParagraphFont"/>
    <w:link w:val="Heading4"/>
    <w:uiPriority w:val="9"/>
    <w:semiHidden/>
    <w:rsid w:val="00CD211E"/>
    <w:rPr>
      <w:rFonts w:asciiTheme="majorHAnsi" w:eastAsiaTheme="majorEastAsia" w:hAnsiTheme="majorHAnsi" w:cstheme="majorBidi"/>
      <w:b/>
      <w:bCs/>
      <w:i/>
      <w:iCs/>
      <w:color w:val="000000" w:themeColor="text1"/>
      <w:sz w:val="22"/>
      <w:szCs w:val="22"/>
      <w:lang w:val="en-US"/>
    </w:rPr>
  </w:style>
  <w:style w:type="character" w:customStyle="1" w:styleId="Heading5Char">
    <w:name w:val="Heading 5 Char"/>
    <w:basedOn w:val="DefaultParagraphFont"/>
    <w:link w:val="Heading5"/>
    <w:uiPriority w:val="9"/>
    <w:semiHidden/>
    <w:rsid w:val="00CD211E"/>
    <w:rPr>
      <w:rFonts w:asciiTheme="majorHAnsi" w:eastAsiaTheme="majorEastAsia" w:hAnsiTheme="majorHAnsi" w:cstheme="majorBidi"/>
      <w:color w:val="323E4F" w:themeColor="text2" w:themeShade="BF"/>
      <w:sz w:val="22"/>
      <w:szCs w:val="22"/>
      <w:lang w:val="en-US"/>
    </w:rPr>
  </w:style>
  <w:style w:type="character" w:customStyle="1" w:styleId="Heading6Char">
    <w:name w:val="Heading 6 Char"/>
    <w:basedOn w:val="DefaultParagraphFont"/>
    <w:link w:val="Heading6"/>
    <w:uiPriority w:val="9"/>
    <w:semiHidden/>
    <w:rsid w:val="00CD211E"/>
    <w:rPr>
      <w:rFonts w:asciiTheme="majorHAnsi" w:eastAsiaTheme="majorEastAsia" w:hAnsiTheme="majorHAnsi" w:cstheme="majorBidi"/>
      <w:i/>
      <w:iCs/>
      <w:color w:val="323E4F" w:themeColor="text2" w:themeShade="BF"/>
      <w:sz w:val="22"/>
      <w:szCs w:val="22"/>
      <w:lang w:val="en-US"/>
    </w:rPr>
  </w:style>
  <w:style w:type="character" w:customStyle="1" w:styleId="Heading7Char">
    <w:name w:val="Heading 7 Char"/>
    <w:basedOn w:val="DefaultParagraphFont"/>
    <w:link w:val="Heading7"/>
    <w:uiPriority w:val="9"/>
    <w:rsid w:val="00CD211E"/>
    <w:rPr>
      <w:rFonts w:asciiTheme="majorHAnsi" w:eastAsiaTheme="majorEastAsia" w:hAnsiTheme="majorHAnsi" w:cstheme="majorBidi"/>
      <w:i/>
      <w:iCs/>
      <w:color w:val="404040" w:themeColor="text1" w:themeTint="BF"/>
      <w:sz w:val="22"/>
      <w:szCs w:val="22"/>
      <w:lang w:val="en-US"/>
    </w:rPr>
  </w:style>
  <w:style w:type="character" w:customStyle="1" w:styleId="Heading8Char">
    <w:name w:val="Heading 8 Char"/>
    <w:basedOn w:val="DefaultParagraphFont"/>
    <w:link w:val="Heading8"/>
    <w:uiPriority w:val="9"/>
    <w:rsid w:val="00CD211E"/>
    <w:rPr>
      <w:rFonts w:asciiTheme="majorHAnsi" w:eastAsiaTheme="majorEastAsia" w:hAnsiTheme="majorHAnsi" w:cstheme="majorBidi"/>
      <w:color w:val="404040" w:themeColor="text1" w:themeTint="BF"/>
      <w:sz w:val="20"/>
      <w:szCs w:val="20"/>
      <w:lang w:val="en-US"/>
    </w:rPr>
  </w:style>
  <w:style w:type="character" w:customStyle="1" w:styleId="Heading9Char">
    <w:name w:val="Heading 9 Char"/>
    <w:basedOn w:val="DefaultParagraphFont"/>
    <w:link w:val="Heading9"/>
    <w:uiPriority w:val="9"/>
    <w:rsid w:val="00CD211E"/>
    <w:rPr>
      <w:rFonts w:asciiTheme="majorHAnsi" w:eastAsiaTheme="majorEastAsia" w:hAnsiTheme="majorHAnsi" w:cstheme="majorBidi"/>
      <w:i/>
      <w:iCs/>
      <w:color w:val="404040" w:themeColor="text1" w:themeTint="BF"/>
      <w:sz w:val="20"/>
      <w:szCs w:val="20"/>
      <w:lang w:val="en-US"/>
    </w:rPr>
  </w:style>
  <w:style w:type="paragraph" w:styleId="TOC1">
    <w:name w:val="toc 1"/>
    <w:basedOn w:val="Normal"/>
    <w:next w:val="Normal"/>
    <w:autoRedefine/>
    <w:uiPriority w:val="39"/>
    <w:rsid w:val="004C0807"/>
    <w:pPr>
      <w:tabs>
        <w:tab w:val="left" w:pos="440"/>
        <w:tab w:val="right" w:pos="8931"/>
      </w:tabs>
      <w:spacing w:before="360"/>
    </w:pPr>
    <w:rPr>
      <w:rFonts w:ascii="Arial" w:hAnsi="Arial" w:cs="Arial"/>
      <w:b/>
      <w:bCs/>
      <w:noProof/>
    </w:rPr>
  </w:style>
  <w:style w:type="paragraph" w:styleId="TOC2">
    <w:name w:val="toc 2"/>
    <w:basedOn w:val="Normal"/>
    <w:next w:val="Normal"/>
    <w:autoRedefine/>
    <w:uiPriority w:val="39"/>
    <w:rsid w:val="00973C78"/>
    <w:pPr>
      <w:tabs>
        <w:tab w:val="left" w:pos="660"/>
        <w:tab w:val="right" w:pos="8222"/>
      </w:tabs>
      <w:spacing w:before="80"/>
      <w:ind w:right="656"/>
    </w:pPr>
    <w:rPr>
      <w:rFonts w:cstheme="minorHAnsi"/>
      <w:b/>
      <w:bCs/>
      <w:sz w:val="20"/>
      <w:szCs w:val="20"/>
    </w:rPr>
  </w:style>
  <w:style w:type="character" w:styleId="FollowedHyperlink">
    <w:name w:val="FollowedHyperlink"/>
    <w:basedOn w:val="DefaultParagraphFont"/>
    <w:uiPriority w:val="99"/>
    <w:semiHidden/>
    <w:unhideWhenUsed/>
    <w:rsid w:val="00866374"/>
    <w:rPr>
      <w:color w:val="954F72" w:themeColor="followedHyperlink"/>
      <w:u w:val="single"/>
    </w:rPr>
  </w:style>
  <w:style w:type="character" w:customStyle="1" w:styleId="UnresolvedMention1">
    <w:name w:val="Unresolved Mention1"/>
    <w:basedOn w:val="DefaultParagraphFont"/>
    <w:uiPriority w:val="99"/>
    <w:rsid w:val="00A850EE"/>
    <w:rPr>
      <w:color w:val="605E5C"/>
      <w:shd w:val="clear" w:color="auto" w:fill="E1DFDD"/>
    </w:rPr>
  </w:style>
  <w:style w:type="character" w:customStyle="1" w:styleId="UnresolvedMention2">
    <w:name w:val="Unresolved Mention2"/>
    <w:basedOn w:val="DefaultParagraphFont"/>
    <w:uiPriority w:val="99"/>
    <w:rsid w:val="002826CC"/>
    <w:rPr>
      <w:color w:val="605E5C"/>
      <w:shd w:val="clear" w:color="auto" w:fill="E1DFDD"/>
    </w:rPr>
  </w:style>
  <w:style w:type="character" w:customStyle="1" w:styleId="UnresolvedMention3">
    <w:name w:val="Unresolved Mention3"/>
    <w:basedOn w:val="DefaultParagraphFont"/>
    <w:uiPriority w:val="99"/>
    <w:semiHidden/>
    <w:unhideWhenUsed/>
    <w:rsid w:val="007F110E"/>
    <w:rPr>
      <w:color w:val="605E5C"/>
      <w:shd w:val="clear" w:color="auto" w:fill="E1DFDD"/>
    </w:rPr>
  </w:style>
  <w:style w:type="character" w:styleId="CommentReference">
    <w:name w:val="annotation reference"/>
    <w:basedOn w:val="DefaultParagraphFont"/>
    <w:uiPriority w:val="99"/>
    <w:semiHidden/>
    <w:unhideWhenUsed/>
    <w:rsid w:val="006E3925"/>
    <w:rPr>
      <w:sz w:val="16"/>
      <w:szCs w:val="16"/>
    </w:rPr>
  </w:style>
  <w:style w:type="paragraph" w:styleId="CommentText">
    <w:name w:val="annotation text"/>
    <w:basedOn w:val="Normal"/>
    <w:link w:val="CommentTextChar"/>
    <w:uiPriority w:val="99"/>
    <w:semiHidden/>
    <w:unhideWhenUsed/>
    <w:rsid w:val="006E3925"/>
    <w:rPr>
      <w:sz w:val="20"/>
      <w:szCs w:val="20"/>
    </w:rPr>
  </w:style>
  <w:style w:type="character" w:customStyle="1" w:styleId="CommentTextChar">
    <w:name w:val="Comment Text Char"/>
    <w:basedOn w:val="DefaultParagraphFont"/>
    <w:link w:val="CommentText"/>
    <w:uiPriority w:val="99"/>
    <w:semiHidden/>
    <w:rsid w:val="006E3925"/>
    <w:rPr>
      <w:sz w:val="20"/>
      <w:szCs w:val="20"/>
    </w:rPr>
  </w:style>
  <w:style w:type="paragraph" w:styleId="CommentSubject">
    <w:name w:val="annotation subject"/>
    <w:basedOn w:val="CommentText"/>
    <w:next w:val="CommentText"/>
    <w:link w:val="CommentSubjectChar"/>
    <w:uiPriority w:val="99"/>
    <w:semiHidden/>
    <w:unhideWhenUsed/>
    <w:rsid w:val="006E3925"/>
    <w:rPr>
      <w:b/>
      <w:bCs/>
    </w:rPr>
  </w:style>
  <w:style w:type="character" w:customStyle="1" w:styleId="CommentSubjectChar">
    <w:name w:val="Comment Subject Char"/>
    <w:basedOn w:val="CommentTextChar"/>
    <w:link w:val="CommentSubject"/>
    <w:uiPriority w:val="99"/>
    <w:semiHidden/>
    <w:rsid w:val="006E3925"/>
    <w:rPr>
      <w:b/>
      <w:bCs/>
      <w:sz w:val="20"/>
      <w:szCs w:val="20"/>
    </w:rPr>
  </w:style>
  <w:style w:type="paragraph" w:styleId="Revision">
    <w:name w:val="Revision"/>
    <w:hidden/>
    <w:uiPriority w:val="99"/>
    <w:semiHidden/>
    <w:rsid w:val="00691EAE"/>
  </w:style>
  <w:style w:type="character" w:styleId="UnresolvedMention">
    <w:name w:val="Unresolved Mention"/>
    <w:basedOn w:val="DefaultParagraphFont"/>
    <w:uiPriority w:val="99"/>
    <w:semiHidden/>
    <w:unhideWhenUsed/>
    <w:rsid w:val="00ED5BC9"/>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paragraph" w:styleId="NormalWeb">
    <w:name w:val="Normal (Web)"/>
    <w:basedOn w:val="Normal"/>
    <w:uiPriority w:val="99"/>
    <w:unhideWhenUsed/>
    <w:rsid w:val="00E41DE7"/>
    <w:pPr>
      <w:spacing w:before="100" w:beforeAutospacing="1" w:after="100" w:afterAutospacing="1"/>
    </w:pPr>
  </w:style>
  <w:style w:type="character" w:customStyle="1" w:styleId="apple-tab-span">
    <w:name w:val="apple-tab-span"/>
    <w:basedOn w:val="DefaultParagraphFont"/>
    <w:rsid w:val="00623AE8"/>
  </w:style>
  <w:style w:type="paragraph" w:customStyle="1" w:styleId="nhsd-t-body">
    <w:name w:val="nhsd-t-body"/>
    <w:basedOn w:val="Normal"/>
    <w:rsid w:val="00E8122F"/>
    <w:pPr>
      <w:spacing w:before="100" w:beforeAutospacing="1" w:after="100" w:afterAutospacing="1"/>
    </w:pPr>
  </w:style>
  <w:style w:type="paragraph" w:customStyle="1" w:styleId="Default">
    <w:name w:val="Default"/>
    <w:rsid w:val="00E8122F"/>
    <w:pPr>
      <w:autoSpaceDE w:val="0"/>
      <w:autoSpaceDN w:val="0"/>
      <w:adjustRightInd w:val="0"/>
    </w:pPr>
    <w:rPr>
      <w:rFonts w:ascii="KEKANK+Arial" w:eastAsia="Times New Roman" w:hAnsi="KEKANK+Arial" w:cs="KEKANK+Arial"/>
      <w:color w:val="000000"/>
      <w:lang w:val="en-US" w:eastAsia="en-US"/>
    </w:rPr>
  </w:style>
  <w:style w:type="character" w:customStyle="1" w:styleId="ListParagraphChar">
    <w:name w:val="List Paragraph Char"/>
    <w:basedOn w:val="DefaultParagraphFont"/>
    <w:link w:val="ListParagraph"/>
    <w:uiPriority w:val="34"/>
    <w:qFormat/>
    <w:rsid w:val="00293651"/>
    <w:rPr>
      <w:rFonts w:ascii="Times New Roman" w:eastAsia="Times New Roman" w:hAnsi="Times New Roman" w:cs="Times New Roman"/>
    </w:rPr>
  </w:style>
  <w:style w:type="paragraph" w:customStyle="1" w:styleId="yiv1245742894msonormal">
    <w:name w:val="yiv1245742894msonormal"/>
    <w:basedOn w:val="Normal"/>
    <w:qFormat/>
    <w:rsid w:val="00293651"/>
    <w:pPr>
      <w:suppressAutoHyphens/>
      <w:spacing w:beforeAutospacing="1"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434510">
      <w:bodyDiv w:val="1"/>
      <w:marLeft w:val="0"/>
      <w:marRight w:val="0"/>
      <w:marTop w:val="0"/>
      <w:marBottom w:val="0"/>
      <w:divBdr>
        <w:top w:val="none" w:sz="0" w:space="0" w:color="auto"/>
        <w:left w:val="none" w:sz="0" w:space="0" w:color="auto"/>
        <w:bottom w:val="none" w:sz="0" w:space="0" w:color="auto"/>
        <w:right w:val="none" w:sz="0" w:space="0" w:color="auto"/>
      </w:divBdr>
    </w:div>
    <w:div w:id="155921379">
      <w:bodyDiv w:val="1"/>
      <w:marLeft w:val="0"/>
      <w:marRight w:val="0"/>
      <w:marTop w:val="0"/>
      <w:marBottom w:val="0"/>
      <w:divBdr>
        <w:top w:val="none" w:sz="0" w:space="0" w:color="auto"/>
        <w:left w:val="none" w:sz="0" w:space="0" w:color="auto"/>
        <w:bottom w:val="none" w:sz="0" w:space="0" w:color="auto"/>
        <w:right w:val="none" w:sz="0" w:space="0" w:color="auto"/>
      </w:divBdr>
    </w:div>
    <w:div w:id="162548336">
      <w:bodyDiv w:val="1"/>
      <w:marLeft w:val="0"/>
      <w:marRight w:val="0"/>
      <w:marTop w:val="0"/>
      <w:marBottom w:val="0"/>
      <w:divBdr>
        <w:top w:val="none" w:sz="0" w:space="0" w:color="auto"/>
        <w:left w:val="none" w:sz="0" w:space="0" w:color="auto"/>
        <w:bottom w:val="none" w:sz="0" w:space="0" w:color="auto"/>
        <w:right w:val="none" w:sz="0" w:space="0" w:color="auto"/>
      </w:divBdr>
    </w:div>
    <w:div w:id="194470338">
      <w:bodyDiv w:val="1"/>
      <w:marLeft w:val="0"/>
      <w:marRight w:val="0"/>
      <w:marTop w:val="0"/>
      <w:marBottom w:val="0"/>
      <w:divBdr>
        <w:top w:val="none" w:sz="0" w:space="0" w:color="auto"/>
        <w:left w:val="none" w:sz="0" w:space="0" w:color="auto"/>
        <w:bottom w:val="none" w:sz="0" w:space="0" w:color="auto"/>
        <w:right w:val="none" w:sz="0" w:space="0" w:color="auto"/>
      </w:divBdr>
    </w:div>
    <w:div w:id="231235304">
      <w:bodyDiv w:val="1"/>
      <w:marLeft w:val="0"/>
      <w:marRight w:val="0"/>
      <w:marTop w:val="0"/>
      <w:marBottom w:val="0"/>
      <w:divBdr>
        <w:top w:val="none" w:sz="0" w:space="0" w:color="auto"/>
        <w:left w:val="none" w:sz="0" w:space="0" w:color="auto"/>
        <w:bottom w:val="none" w:sz="0" w:space="0" w:color="auto"/>
        <w:right w:val="none" w:sz="0" w:space="0" w:color="auto"/>
      </w:divBdr>
    </w:div>
    <w:div w:id="383987963">
      <w:bodyDiv w:val="1"/>
      <w:marLeft w:val="0"/>
      <w:marRight w:val="0"/>
      <w:marTop w:val="0"/>
      <w:marBottom w:val="0"/>
      <w:divBdr>
        <w:top w:val="none" w:sz="0" w:space="0" w:color="auto"/>
        <w:left w:val="none" w:sz="0" w:space="0" w:color="auto"/>
        <w:bottom w:val="none" w:sz="0" w:space="0" w:color="auto"/>
        <w:right w:val="none" w:sz="0" w:space="0" w:color="auto"/>
      </w:divBdr>
    </w:div>
    <w:div w:id="497504536">
      <w:bodyDiv w:val="1"/>
      <w:marLeft w:val="0"/>
      <w:marRight w:val="0"/>
      <w:marTop w:val="0"/>
      <w:marBottom w:val="0"/>
      <w:divBdr>
        <w:top w:val="none" w:sz="0" w:space="0" w:color="auto"/>
        <w:left w:val="none" w:sz="0" w:space="0" w:color="auto"/>
        <w:bottom w:val="none" w:sz="0" w:space="0" w:color="auto"/>
        <w:right w:val="none" w:sz="0" w:space="0" w:color="auto"/>
      </w:divBdr>
    </w:div>
    <w:div w:id="588660103">
      <w:bodyDiv w:val="1"/>
      <w:marLeft w:val="0"/>
      <w:marRight w:val="0"/>
      <w:marTop w:val="0"/>
      <w:marBottom w:val="0"/>
      <w:divBdr>
        <w:top w:val="none" w:sz="0" w:space="0" w:color="auto"/>
        <w:left w:val="none" w:sz="0" w:space="0" w:color="auto"/>
        <w:bottom w:val="none" w:sz="0" w:space="0" w:color="auto"/>
        <w:right w:val="none" w:sz="0" w:space="0" w:color="auto"/>
      </w:divBdr>
    </w:div>
    <w:div w:id="661200325">
      <w:bodyDiv w:val="1"/>
      <w:marLeft w:val="0"/>
      <w:marRight w:val="0"/>
      <w:marTop w:val="0"/>
      <w:marBottom w:val="0"/>
      <w:divBdr>
        <w:top w:val="none" w:sz="0" w:space="0" w:color="auto"/>
        <w:left w:val="none" w:sz="0" w:space="0" w:color="auto"/>
        <w:bottom w:val="none" w:sz="0" w:space="0" w:color="auto"/>
        <w:right w:val="none" w:sz="0" w:space="0" w:color="auto"/>
      </w:divBdr>
    </w:div>
    <w:div w:id="735662795">
      <w:bodyDiv w:val="1"/>
      <w:marLeft w:val="0"/>
      <w:marRight w:val="0"/>
      <w:marTop w:val="0"/>
      <w:marBottom w:val="0"/>
      <w:divBdr>
        <w:top w:val="none" w:sz="0" w:space="0" w:color="auto"/>
        <w:left w:val="none" w:sz="0" w:space="0" w:color="auto"/>
        <w:bottom w:val="none" w:sz="0" w:space="0" w:color="auto"/>
        <w:right w:val="none" w:sz="0" w:space="0" w:color="auto"/>
      </w:divBdr>
    </w:div>
    <w:div w:id="918712605">
      <w:bodyDiv w:val="1"/>
      <w:marLeft w:val="0"/>
      <w:marRight w:val="0"/>
      <w:marTop w:val="0"/>
      <w:marBottom w:val="0"/>
      <w:divBdr>
        <w:top w:val="none" w:sz="0" w:space="0" w:color="auto"/>
        <w:left w:val="none" w:sz="0" w:space="0" w:color="auto"/>
        <w:bottom w:val="none" w:sz="0" w:space="0" w:color="auto"/>
        <w:right w:val="none" w:sz="0" w:space="0" w:color="auto"/>
      </w:divBdr>
    </w:div>
    <w:div w:id="971982581">
      <w:bodyDiv w:val="1"/>
      <w:marLeft w:val="0"/>
      <w:marRight w:val="0"/>
      <w:marTop w:val="0"/>
      <w:marBottom w:val="0"/>
      <w:divBdr>
        <w:top w:val="none" w:sz="0" w:space="0" w:color="auto"/>
        <w:left w:val="none" w:sz="0" w:space="0" w:color="auto"/>
        <w:bottom w:val="none" w:sz="0" w:space="0" w:color="auto"/>
        <w:right w:val="none" w:sz="0" w:space="0" w:color="auto"/>
      </w:divBdr>
    </w:div>
    <w:div w:id="1101954744">
      <w:bodyDiv w:val="1"/>
      <w:marLeft w:val="0"/>
      <w:marRight w:val="0"/>
      <w:marTop w:val="0"/>
      <w:marBottom w:val="0"/>
      <w:divBdr>
        <w:top w:val="none" w:sz="0" w:space="0" w:color="auto"/>
        <w:left w:val="none" w:sz="0" w:space="0" w:color="auto"/>
        <w:bottom w:val="none" w:sz="0" w:space="0" w:color="auto"/>
        <w:right w:val="none" w:sz="0" w:space="0" w:color="auto"/>
      </w:divBdr>
    </w:div>
    <w:div w:id="1617978580">
      <w:bodyDiv w:val="1"/>
      <w:marLeft w:val="0"/>
      <w:marRight w:val="0"/>
      <w:marTop w:val="0"/>
      <w:marBottom w:val="0"/>
      <w:divBdr>
        <w:top w:val="none" w:sz="0" w:space="0" w:color="auto"/>
        <w:left w:val="none" w:sz="0" w:space="0" w:color="auto"/>
        <w:bottom w:val="none" w:sz="0" w:space="0" w:color="auto"/>
        <w:right w:val="none" w:sz="0" w:space="0" w:color="auto"/>
      </w:divBdr>
    </w:div>
    <w:div w:id="1652057003">
      <w:bodyDiv w:val="1"/>
      <w:marLeft w:val="0"/>
      <w:marRight w:val="0"/>
      <w:marTop w:val="0"/>
      <w:marBottom w:val="0"/>
      <w:divBdr>
        <w:top w:val="none" w:sz="0" w:space="0" w:color="auto"/>
        <w:left w:val="none" w:sz="0" w:space="0" w:color="auto"/>
        <w:bottom w:val="none" w:sz="0" w:space="0" w:color="auto"/>
        <w:right w:val="none" w:sz="0" w:space="0" w:color="auto"/>
      </w:divBdr>
    </w:div>
    <w:div w:id="1838228410">
      <w:bodyDiv w:val="1"/>
      <w:marLeft w:val="0"/>
      <w:marRight w:val="0"/>
      <w:marTop w:val="0"/>
      <w:marBottom w:val="0"/>
      <w:divBdr>
        <w:top w:val="none" w:sz="0" w:space="0" w:color="auto"/>
        <w:left w:val="none" w:sz="0" w:space="0" w:color="auto"/>
        <w:bottom w:val="none" w:sz="0" w:space="0" w:color="auto"/>
        <w:right w:val="none" w:sz="0" w:space="0" w:color="auto"/>
      </w:divBdr>
    </w:div>
    <w:div w:id="21281612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england.nhs.uk/long-read/social-media/" TargetMode="External"/><Relationship Id="rId18" Type="http://schemas.openxmlformats.org/officeDocument/2006/relationships/hyperlink" Target="https://www.linkedin.com/help/linkedin/answer/a528132/" TargetMode="External"/><Relationship Id="rId26" Type="http://schemas.openxmlformats.org/officeDocument/2006/relationships/hyperlink" Target="https://www.gmc-uk.org/professional-standards/the-professional-standards/good-medical-practice" TargetMode="External"/><Relationship Id="rId39" Type="http://schemas.openxmlformats.org/officeDocument/2006/relationships/footer" Target="footer1.xml"/><Relationship Id="rId21" Type="http://schemas.openxmlformats.org/officeDocument/2006/relationships/hyperlink" Target="https://www.legislation.gov.uk/ukpga/1997/40/contents" TargetMode="External"/><Relationship Id="rId34" Type="http://schemas.openxmlformats.org/officeDocument/2006/relationships/hyperlink" Target="https://www.bma.org.uk/advice-and-support/ethics/confidentiality-and-health-records/patients-recording-consultations" TargetMode="External"/><Relationship Id="rId42" Type="http://schemas.openxmlformats.org/officeDocument/2006/relationships/footer" Target="footer3.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www.medicalprotection.org/uk/articles/top-5-social-media-dilemmas" TargetMode="External"/><Relationship Id="rId20" Type="http://schemas.openxmlformats.org/officeDocument/2006/relationships/hyperlink" Target="https://help.instagram.com/997924900322403" TargetMode="External"/><Relationship Id="rId29" Type="http://schemas.openxmlformats.org/officeDocument/2006/relationships/hyperlink" Target="https://termbrowser.nhs.uk/?perspective=full&amp;conceptId1=404684003&amp;edition=uk-edition&amp;release=v20230215&amp;server=https://termbrowser.nhs.uk/sct-browser-api/snomed&amp;langRefset=999001261000000100,999000691000001104" TargetMode="External"/><Relationship Id="rId41"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legislation.gov.uk/ukpga/2010/15/contents" TargetMode="External"/><Relationship Id="rId24" Type="http://schemas.openxmlformats.org/officeDocument/2006/relationships/hyperlink" Target="https://www.legislation.gov.uk/ukpga/2013/26/contents" TargetMode="External"/><Relationship Id="rId32" Type="http://schemas.openxmlformats.org/officeDocument/2006/relationships/hyperlink" Target="https://www.pulsetoday.co.uk/resource/dilemmas/can-i-stop-a-patient-recording-our-consultation/" TargetMode="External"/><Relationship Id="rId37" Type="http://schemas.openxmlformats.org/officeDocument/2006/relationships/hyperlink" Target="https://ratemygp.uk/" TargetMode="External"/><Relationship Id="rId40"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s://www.themdu.com/guidance-and-advice/guides/dealing-with-online-criticism" TargetMode="External"/><Relationship Id="rId23" Type="http://schemas.openxmlformats.org/officeDocument/2006/relationships/hyperlink" Target="https://www.legislation.gov.uk/ukpga/2003/21/contents" TargetMode="External"/><Relationship Id="rId28" Type="http://schemas.openxmlformats.org/officeDocument/2006/relationships/hyperlink" Target="https://www.bma.org.uk/advice-and-support/ethics/confidentiality-and-health-records/patients-recording-consultations" TargetMode="External"/><Relationship Id="rId36" Type="http://schemas.openxmlformats.org/officeDocument/2006/relationships/hyperlink" Target="https://www.bma.org.uk/advice-and-support/ethics/confidentiality-and-health-records/patients-recording-consultations" TargetMode="External"/><Relationship Id="rId10" Type="http://schemas.openxmlformats.org/officeDocument/2006/relationships/hyperlink" Target="https://www.england.nhs.uk/long-read/social-media/" TargetMode="External"/><Relationship Id="rId19" Type="http://schemas.openxmlformats.org/officeDocument/2006/relationships/hyperlink" Target="https://help.x.com/en/using-x/delete-posts" TargetMode="External"/><Relationship Id="rId31" Type="http://schemas.openxmlformats.org/officeDocument/2006/relationships/hyperlink" Target="https://mdujournal.themdu.com/issue-archive/summer-2019/patients-recording-consultations" TargetMode="External"/><Relationship Id="rId44"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https://www.gov.uk/government/publications/the-nhs-constitution-for-england/the-nhs-constitution-for-england" TargetMode="External"/><Relationship Id="rId14" Type="http://schemas.openxmlformats.org/officeDocument/2006/relationships/hyperlink" Target="https://www.bma.org.uk/advice-and-support/gp-practices/complaints-in-primary-care/dealing-with-abuse-of-practice-staff-on-social-media-from-patients" TargetMode="External"/><Relationship Id="rId22" Type="http://schemas.openxmlformats.org/officeDocument/2006/relationships/hyperlink" Target="https://www.legislation.gov.uk/ukpga/1988/27/contents" TargetMode="External"/><Relationship Id="rId27" Type="http://schemas.openxmlformats.org/officeDocument/2006/relationships/hyperlink" Target="https://www.themdu.com/guidance-and-advice/guides/removing-patients" TargetMode="External"/><Relationship Id="rId30" Type="http://schemas.openxmlformats.org/officeDocument/2006/relationships/hyperlink" Target="https://www.legislation.gov.uk/ukpga/2018/12/contents" TargetMode="External"/><Relationship Id="rId35" Type="http://schemas.openxmlformats.org/officeDocument/2006/relationships/hyperlink" Target="https://www.equalityhumanrights.com/human-rights/human-rights-act/article-8-respect-your-private-and-family-life" TargetMode="External"/><Relationship Id="rId43"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hyperlink" Target="https://www.bma.org.uk/media/mgcjtfj1/bma-social-media-guidance-updated-28-aug-2024.pdf" TargetMode="External"/><Relationship Id="rId17" Type="http://schemas.openxmlformats.org/officeDocument/2006/relationships/hyperlink" Target="https://www.facebook.com/help/261211860580476/" TargetMode="External"/><Relationship Id="rId25" Type="http://schemas.openxmlformats.org/officeDocument/2006/relationships/hyperlink" Target="https://www.gov.uk/government/publications/the-nhs-constitution-for-england/the-nhs-constitution-for-england" TargetMode="External"/><Relationship Id="rId33" Type="http://schemas.openxmlformats.org/officeDocument/2006/relationships/hyperlink" Target="https://www.bmj.com/content/364/bmj.l1101" TargetMode="External"/><Relationship Id="rId38"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6jgJnYiIY9hfdrW28+d05nDUAjw==">CgMxLjAyCGguZ2pkZ3hzMgloLjMwajB6bGwyCWguMWZvYjl0ZTIJaC4zem55c2g3MgloLjJldDkycDAyCGgudHlqY3d0MgloLjNkeTZ2a20yCWguMXQzaDVzZjIJaC40ZDM0b2c4MgloLjJzOGV5bzEyCWguMTdkcDh2dTIJaC4zcmRjcmpuMgloLjI2aW4xcmcyCGgubG54Yno5MgloLjM1bmt1bjIyCWguMWtzdjR1djIJaC40NHNpbmlvMgloLjJqeHN4cWg4AHIhMUxleFh6UTQwUHNydjY0cEQ4VWEza2tUV1hZRUFqTWgx</go:docsCustomData>
</go:gDocsCustomXmlDataStorage>
</file>

<file path=customXml/itemProps1.xml><?xml version="1.0" encoding="utf-8"?>
<ds:datastoreItem xmlns:ds="http://schemas.openxmlformats.org/officeDocument/2006/customXml" ds:itemID="{1B1223D9-18E8-433C-B7D1-86109156D11C}">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7</Pages>
  <Words>2884</Words>
  <Characters>16443</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Manager/>
  <Company>Practice Index Ltd</Company>
  <LinksUpToDate>false</LinksUpToDate>
  <CharactersWithSpaces>19289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Practice Index Ltd</dc:creator>
  <cp:keywords/>
  <dc:description>Copyright Practice Index Ltd ©</dc:description>
  <cp:lastModifiedBy>Reception</cp:lastModifiedBy>
  <cp:revision>5</cp:revision>
  <dcterms:created xsi:type="dcterms:W3CDTF">2026-02-24T14:08:00Z</dcterms:created>
  <dcterms:modified xsi:type="dcterms:W3CDTF">2026-02-25T08:57:00Z</dcterms:modified>
  <cp:category/>
</cp:coreProperties>
</file>